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A5135" w:rsidRDefault="000A5135" w:rsidP="0061286B">
      <w:pPr>
        <w:spacing w:after="0" w:line="276" w:lineRule="auto"/>
        <w:jc w:val="center"/>
        <w:rPr>
          <w:rFonts w:ascii="Arial" w:eastAsia="Calibri" w:hAnsi="Arial" w:cs="Arial"/>
        </w:rPr>
      </w:pPr>
    </w:p>
    <w:p w14:paraId="0A37501D" w14:textId="77777777" w:rsidR="000A5135" w:rsidRDefault="0061286B" w:rsidP="0061286B">
      <w:pPr>
        <w:spacing w:after="0" w:line="276" w:lineRule="auto"/>
        <w:jc w:val="center"/>
        <w:rPr>
          <w:rFonts w:ascii="Arial" w:eastAsia="Calibri" w:hAnsi="Arial" w:cs="Arial"/>
        </w:rPr>
      </w:pPr>
      <w:r>
        <w:rPr>
          <w:noProof/>
          <w:lang w:eastAsia="en-GB"/>
        </w:rPr>
        <w:drawing>
          <wp:inline distT="0" distB="0" distL="0" distR="0" wp14:anchorId="1CEF01B8" wp14:editId="1821A8B8">
            <wp:extent cx="1790700" cy="11125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B6C7B" w14:textId="77777777" w:rsidR="000A5135" w:rsidRDefault="000A5135" w:rsidP="000A5135">
      <w:pPr>
        <w:spacing w:after="0" w:line="276" w:lineRule="auto"/>
        <w:rPr>
          <w:rFonts w:ascii="Arial" w:eastAsia="Calibri" w:hAnsi="Arial" w:cs="Arial"/>
        </w:rPr>
      </w:pPr>
    </w:p>
    <w:p w14:paraId="7ABE8E6A" w14:textId="10075263" w:rsidR="1982F24E" w:rsidRDefault="1982F24E" w:rsidP="5A0D3ADF">
      <w:pPr>
        <w:spacing w:after="120" w:line="276" w:lineRule="auto"/>
        <w:jc w:val="right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30</w:t>
      </w:r>
      <w:r w:rsidRPr="5A0D3ADF">
        <w:rPr>
          <w:rFonts w:eastAsia="Calibri"/>
          <w:sz w:val="24"/>
          <w:szCs w:val="24"/>
          <w:vertAlign w:val="superscript"/>
        </w:rPr>
        <w:t>th</w:t>
      </w:r>
      <w:r w:rsidRPr="5A0D3ADF">
        <w:rPr>
          <w:rFonts w:eastAsia="Calibri"/>
          <w:sz w:val="24"/>
          <w:szCs w:val="24"/>
        </w:rPr>
        <w:t xml:space="preserve"> January 2026</w:t>
      </w:r>
    </w:p>
    <w:p w14:paraId="3C1308F0" w14:textId="77777777" w:rsidR="000A5135" w:rsidRDefault="00ED1D18" w:rsidP="5A0D3ADF">
      <w:pPr>
        <w:spacing w:after="120" w:line="276" w:lineRule="auto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Dear Parent/Carer</w:t>
      </w:r>
    </w:p>
    <w:p w14:paraId="78A42F56" w14:textId="357E984C" w:rsidR="000A5135" w:rsidRPr="006456B2" w:rsidRDefault="000A5135" w:rsidP="5A0D3ADF">
      <w:pPr>
        <w:spacing w:after="120" w:line="276" w:lineRule="auto"/>
        <w:rPr>
          <w:rFonts w:eastAsia="Calibri"/>
          <w:sz w:val="24"/>
          <w:szCs w:val="24"/>
        </w:rPr>
      </w:pPr>
      <w:r w:rsidRPr="5A0D3ADF">
        <w:rPr>
          <w:rFonts w:eastAsia="Calibri"/>
          <w:b/>
          <w:bCs/>
          <w:sz w:val="24"/>
          <w:szCs w:val="24"/>
        </w:rPr>
        <w:t>PARENT GOVERNOR ELECTION</w:t>
      </w:r>
    </w:p>
    <w:p w14:paraId="4CB2DBD9" w14:textId="2A66515A" w:rsidR="000A5135" w:rsidRPr="006456B2" w:rsidRDefault="000A5135" w:rsidP="5A0D3ADF">
      <w:pPr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 xml:space="preserve">I am writing to you to invite you to stand for election as a parent </w:t>
      </w:r>
      <w:bookmarkStart w:id="0" w:name="_Int_CXfGC50K"/>
      <w:r w:rsidRPr="5A0D3ADF">
        <w:rPr>
          <w:rFonts w:eastAsia="Calibri"/>
          <w:sz w:val="24"/>
          <w:szCs w:val="24"/>
        </w:rPr>
        <w:t>governor, or</w:t>
      </w:r>
      <w:bookmarkEnd w:id="0"/>
      <w:r w:rsidRPr="5A0D3ADF">
        <w:rPr>
          <w:rFonts w:eastAsia="Calibri"/>
          <w:sz w:val="24"/>
          <w:szCs w:val="24"/>
        </w:rPr>
        <w:t xml:space="preserve"> nominate another parent to do so. In our Federation</w:t>
      </w:r>
      <w:r w:rsidR="5371C64C" w:rsidRPr="5A0D3ADF">
        <w:rPr>
          <w:rFonts w:eastAsia="Calibri"/>
          <w:sz w:val="24"/>
          <w:szCs w:val="24"/>
        </w:rPr>
        <w:t xml:space="preserve"> of 9 </w:t>
      </w:r>
      <w:r w:rsidR="584F36F7" w:rsidRPr="5A0D3ADF">
        <w:rPr>
          <w:rFonts w:eastAsia="Calibri"/>
          <w:sz w:val="24"/>
          <w:szCs w:val="24"/>
        </w:rPr>
        <w:t>n</w:t>
      </w:r>
      <w:r w:rsidR="5371C64C" w:rsidRPr="5A0D3ADF">
        <w:rPr>
          <w:rFonts w:eastAsia="Calibri"/>
          <w:sz w:val="24"/>
          <w:szCs w:val="24"/>
        </w:rPr>
        <w:t xml:space="preserve">ursery </w:t>
      </w:r>
      <w:r w:rsidR="4A40B1B7" w:rsidRPr="5A0D3ADF">
        <w:rPr>
          <w:rFonts w:eastAsia="Calibri"/>
          <w:sz w:val="24"/>
          <w:szCs w:val="24"/>
        </w:rPr>
        <w:t>s</w:t>
      </w:r>
      <w:r w:rsidR="5371C64C" w:rsidRPr="5A0D3ADF">
        <w:rPr>
          <w:rFonts w:eastAsia="Calibri"/>
          <w:sz w:val="24"/>
          <w:szCs w:val="24"/>
        </w:rPr>
        <w:t>chools,</w:t>
      </w:r>
      <w:r w:rsidRPr="5A0D3ADF">
        <w:rPr>
          <w:rFonts w:eastAsia="Calibri"/>
          <w:sz w:val="24"/>
          <w:szCs w:val="24"/>
        </w:rPr>
        <w:t xml:space="preserve"> we have provision for 2 parent governor(s) and there </w:t>
      </w:r>
      <w:r w:rsidR="23D591A2" w:rsidRPr="5A0D3ADF">
        <w:rPr>
          <w:rFonts w:eastAsia="Calibri"/>
          <w:sz w:val="24"/>
          <w:szCs w:val="24"/>
        </w:rPr>
        <w:t>are</w:t>
      </w:r>
      <w:r w:rsidRPr="5A0D3ADF">
        <w:rPr>
          <w:rFonts w:eastAsia="Calibri"/>
          <w:sz w:val="24"/>
          <w:szCs w:val="24"/>
        </w:rPr>
        <w:t xml:space="preserve"> currently</w:t>
      </w:r>
      <w:r w:rsidRPr="5A0D3ADF">
        <w:rPr>
          <w:rFonts w:eastAsia="Calibri"/>
          <w:color w:val="FF0000"/>
          <w:sz w:val="24"/>
          <w:szCs w:val="24"/>
        </w:rPr>
        <w:t xml:space="preserve"> </w:t>
      </w:r>
      <w:r w:rsidR="35509246" w:rsidRPr="5A0D3ADF">
        <w:rPr>
          <w:rFonts w:eastAsia="Calibri"/>
          <w:sz w:val="24"/>
          <w:szCs w:val="24"/>
        </w:rPr>
        <w:t>2</w:t>
      </w:r>
      <w:r w:rsidRPr="5A0D3ADF">
        <w:rPr>
          <w:rFonts w:eastAsia="Calibri"/>
          <w:color w:val="FF0000"/>
          <w:sz w:val="24"/>
          <w:szCs w:val="24"/>
        </w:rPr>
        <w:t xml:space="preserve"> </w:t>
      </w:r>
      <w:r w:rsidRPr="5A0D3ADF">
        <w:rPr>
          <w:rFonts w:eastAsia="Calibri"/>
          <w:sz w:val="24"/>
          <w:szCs w:val="24"/>
        </w:rPr>
        <w:t>vacanc</w:t>
      </w:r>
      <w:r w:rsidR="3C001E37" w:rsidRPr="5A0D3ADF">
        <w:rPr>
          <w:rFonts w:eastAsia="Calibri"/>
          <w:sz w:val="24"/>
          <w:szCs w:val="24"/>
        </w:rPr>
        <w:t>ies</w:t>
      </w:r>
      <w:r w:rsidRPr="5A0D3ADF">
        <w:rPr>
          <w:rFonts w:eastAsia="Calibri"/>
          <w:sz w:val="24"/>
          <w:szCs w:val="24"/>
        </w:rPr>
        <w:t>.</w:t>
      </w:r>
      <w:r w:rsidR="1BA7BD6E" w:rsidRPr="5A0D3ADF">
        <w:rPr>
          <w:rFonts w:eastAsia="Calibri"/>
          <w:sz w:val="24"/>
          <w:szCs w:val="24"/>
        </w:rPr>
        <w:t xml:space="preserve"> All school governor roles are voluntary (unpaid) roles.</w:t>
      </w:r>
    </w:p>
    <w:p w14:paraId="0810B442" w14:textId="77777777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Nominations can only be accepted from parents or carers who have children registered at the school on the day that nominations close.</w:t>
      </w:r>
    </w:p>
    <w:p w14:paraId="174119DD" w14:textId="70394FF7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The F</w:t>
      </w:r>
      <w:r w:rsidR="55CF870B" w:rsidRPr="5A0D3ADF">
        <w:rPr>
          <w:rFonts w:eastAsia="Calibri"/>
          <w:sz w:val="24"/>
          <w:szCs w:val="24"/>
        </w:rPr>
        <w:t xml:space="preserve">ull </w:t>
      </w:r>
      <w:r w:rsidRPr="5A0D3ADF">
        <w:rPr>
          <w:rFonts w:eastAsia="Calibri"/>
          <w:sz w:val="24"/>
          <w:szCs w:val="24"/>
        </w:rPr>
        <w:t>G</w:t>
      </w:r>
      <w:r w:rsidR="79351EC2" w:rsidRPr="5A0D3ADF">
        <w:rPr>
          <w:rFonts w:eastAsia="Calibri"/>
          <w:sz w:val="24"/>
          <w:szCs w:val="24"/>
        </w:rPr>
        <w:t xml:space="preserve">overning </w:t>
      </w:r>
      <w:r w:rsidRPr="5A0D3ADF">
        <w:rPr>
          <w:rFonts w:eastAsia="Calibri"/>
          <w:sz w:val="24"/>
          <w:szCs w:val="24"/>
        </w:rPr>
        <w:t>B</w:t>
      </w:r>
      <w:r w:rsidR="28DED725" w:rsidRPr="5A0D3ADF">
        <w:rPr>
          <w:rFonts w:eastAsia="Calibri"/>
          <w:sz w:val="24"/>
          <w:szCs w:val="24"/>
        </w:rPr>
        <w:t>oard</w:t>
      </w:r>
      <w:r w:rsidR="45352983" w:rsidRPr="5A0D3ADF">
        <w:rPr>
          <w:rFonts w:eastAsia="Calibri"/>
          <w:sz w:val="24"/>
          <w:szCs w:val="24"/>
        </w:rPr>
        <w:t xml:space="preserve"> (FGB)</w:t>
      </w:r>
      <w:r w:rsidRPr="5A0D3ADF">
        <w:rPr>
          <w:rFonts w:eastAsia="Calibri"/>
          <w:sz w:val="24"/>
          <w:szCs w:val="24"/>
        </w:rPr>
        <w:t xml:space="preserve">, with the </w:t>
      </w:r>
      <w:r w:rsidRPr="5A0D3ADF">
        <w:rPr>
          <w:rFonts w:eastAsia="Calibri"/>
          <w:color w:val="000000" w:themeColor="text1"/>
          <w:sz w:val="24"/>
          <w:szCs w:val="24"/>
        </w:rPr>
        <w:t xml:space="preserve">Executive </w:t>
      </w:r>
      <w:r w:rsidR="0061286B" w:rsidRPr="5A0D3ADF">
        <w:rPr>
          <w:rFonts w:eastAsia="Calibri"/>
          <w:sz w:val="24"/>
          <w:szCs w:val="24"/>
        </w:rPr>
        <w:t>Head teachers</w:t>
      </w:r>
      <w:r w:rsidRPr="5A0D3ADF">
        <w:rPr>
          <w:rFonts w:eastAsia="Calibri"/>
          <w:sz w:val="24"/>
          <w:szCs w:val="24"/>
        </w:rPr>
        <w:t xml:space="preserve">, has overall responsibility for the running of the Federation </w:t>
      </w:r>
      <w:r w:rsidR="7EC37946" w:rsidRPr="5A0D3ADF">
        <w:rPr>
          <w:rFonts w:eastAsia="Calibri"/>
          <w:sz w:val="24"/>
          <w:szCs w:val="24"/>
        </w:rPr>
        <w:t xml:space="preserve">nursery </w:t>
      </w:r>
      <w:r w:rsidRPr="5A0D3ADF">
        <w:rPr>
          <w:rFonts w:eastAsia="Calibri"/>
          <w:sz w:val="24"/>
          <w:szCs w:val="24"/>
        </w:rPr>
        <w:t>schools.</w:t>
      </w:r>
      <w:r w:rsidRPr="5A0D3ADF">
        <w:rPr>
          <w:rFonts w:eastAsia="Times New Roman"/>
          <w:sz w:val="24"/>
          <w:szCs w:val="24"/>
          <w:lang w:eastAsia="en-GB"/>
        </w:rPr>
        <w:t xml:space="preserve"> The role of a school governor is to contribute to the work of the FGB</w:t>
      </w:r>
      <w:r w:rsidR="0061286B" w:rsidRPr="5A0D3ADF">
        <w:rPr>
          <w:rFonts w:eastAsia="Times New Roman"/>
          <w:sz w:val="24"/>
          <w:szCs w:val="24"/>
          <w:lang w:eastAsia="en-GB"/>
        </w:rPr>
        <w:t xml:space="preserve"> </w:t>
      </w:r>
      <w:r w:rsidRPr="5A0D3ADF">
        <w:rPr>
          <w:rFonts w:eastAsia="Times New Roman"/>
          <w:sz w:val="24"/>
          <w:szCs w:val="24"/>
          <w:lang w:eastAsia="en-GB"/>
        </w:rPr>
        <w:t>in ensuring high standards of achievement for all children and young people in the schools by:</w:t>
      </w:r>
    </w:p>
    <w:p w14:paraId="212078EA" w14:textId="77777777" w:rsidR="000A5135" w:rsidRPr="006456B2" w:rsidRDefault="000A5135" w:rsidP="5A0D3AD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37"/>
        <w:contextualSpacing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Ensuring clarity of vision, ethos and strategic direction;</w:t>
      </w:r>
    </w:p>
    <w:p w14:paraId="1DC41AF5" w14:textId="77777777" w:rsidR="000A5135" w:rsidRPr="006456B2" w:rsidRDefault="000A5135" w:rsidP="5A0D3ADF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426" w:hanging="437"/>
        <w:contextualSpacing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 xml:space="preserve">Holding the </w:t>
      </w:r>
      <w:r w:rsidRPr="5A0D3ADF">
        <w:rPr>
          <w:rFonts w:eastAsia="Calibri"/>
          <w:color w:val="000000" w:themeColor="text1"/>
          <w:sz w:val="24"/>
          <w:szCs w:val="24"/>
        </w:rPr>
        <w:t xml:space="preserve">Executive </w:t>
      </w:r>
      <w:r w:rsidR="0061286B" w:rsidRPr="5A0D3ADF">
        <w:rPr>
          <w:rFonts w:eastAsia="Calibri"/>
          <w:sz w:val="24"/>
          <w:szCs w:val="24"/>
        </w:rPr>
        <w:t>Head teachers</w:t>
      </w:r>
      <w:r w:rsidRPr="5A0D3ADF">
        <w:rPr>
          <w:rFonts w:eastAsia="Calibri"/>
          <w:sz w:val="24"/>
          <w:szCs w:val="24"/>
        </w:rPr>
        <w:t xml:space="preserve"> to account for the educational performance of the school, its pupils, and the performance management of staff; and</w:t>
      </w:r>
    </w:p>
    <w:p w14:paraId="40EBA1CA" w14:textId="79990DBB" w:rsidR="000A5135" w:rsidRDefault="000A5135" w:rsidP="5A0D3ADF">
      <w:pPr>
        <w:numPr>
          <w:ilvl w:val="0"/>
          <w:numId w:val="1"/>
        </w:numPr>
        <w:spacing w:after="120" w:line="276" w:lineRule="auto"/>
        <w:ind w:left="426" w:hanging="437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Overseeing the financial performance of the schools</w:t>
      </w:r>
      <w:r w:rsidR="00C85541" w:rsidRPr="5A0D3ADF">
        <w:rPr>
          <w:rFonts w:eastAsia="Calibri"/>
          <w:sz w:val="24"/>
          <w:szCs w:val="24"/>
        </w:rPr>
        <w:t xml:space="preserve"> and making sure</w:t>
      </w:r>
      <w:r w:rsidRPr="5A0D3ADF">
        <w:rPr>
          <w:rFonts w:eastAsia="Calibri"/>
          <w:sz w:val="24"/>
          <w:szCs w:val="24"/>
        </w:rPr>
        <w:t xml:space="preserve"> money is well spent.</w:t>
      </w:r>
    </w:p>
    <w:p w14:paraId="3AB143AE" w14:textId="609C57F6" w:rsidR="000A5135" w:rsidRPr="006456B2" w:rsidRDefault="000A5135" w:rsidP="5A0D3ADF">
      <w:pPr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The role of governor can be demanding but very rewarding.  Parent governors serve a</w:t>
      </w:r>
      <w:r w:rsidRPr="5A0D3ADF">
        <w:rPr>
          <w:rFonts w:eastAsia="Calibri"/>
          <w:color w:val="FF0000"/>
          <w:sz w:val="24"/>
          <w:szCs w:val="24"/>
        </w:rPr>
        <w:t xml:space="preserve"> </w:t>
      </w:r>
      <w:r w:rsidR="00EF153A" w:rsidRPr="5A0D3ADF">
        <w:rPr>
          <w:rFonts w:eastAsia="Calibri"/>
          <w:sz w:val="24"/>
          <w:szCs w:val="24"/>
        </w:rPr>
        <w:t>4</w:t>
      </w:r>
      <w:r w:rsidR="38F6A126" w:rsidRPr="5A0D3ADF">
        <w:rPr>
          <w:rFonts w:eastAsia="Calibri"/>
          <w:sz w:val="24"/>
          <w:szCs w:val="24"/>
        </w:rPr>
        <w:t>-</w:t>
      </w:r>
      <w:r w:rsidR="00C85541" w:rsidRPr="5A0D3ADF">
        <w:rPr>
          <w:rFonts w:eastAsia="Calibri"/>
          <w:sz w:val="24"/>
          <w:szCs w:val="24"/>
        </w:rPr>
        <w:t>year</w:t>
      </w:r>
      <w:r w:rsidRPr="5A0D3ADF">
        <w:rPr>
          <w:rFonts w:eastAsia="Calibri"/>
          <w:sz w:val="24"/>
          <w:szCs w:val="24"/>
        </w:rPr>
        <w:t xml:space="preserve"> term of office and under usual circumstances, can expect to spend between 10 and 20 days a year on governance duties.  These include:</w:t>
      </w:r>
    </w:p>
    <w:p w14:paraId="7B5C5D30" w14:textId="6D37257F" w:rsidR="000A5135" w:rsidRPr="006456B2" w:rsidRDefault="000A5135" w:rsidP="5A0D3A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 xml:space="preserve">attending meetings of the </w:t>
      </w:r>
      <w:r w:rsidR="00EF153A" w:rsidRPr="5A0D3ADF">
        <w:rPr>
          <w:rFonts w:eastAsia="Calibri"/>
          <w:sz w:val="24"/>
          <w:szCs w:val="24"/>
        </w:rPr>
        <w:t>F</w:t>
      </w:r>
      <w:r w:rsidRPr="5A0D3ADF">
        <w:rPr>
          <w:rFonts w:eastAsia="Calibri"/>
          <w:sz w:val="24"/>
          <w:szCs w:val="24"/>
        </w:rPr>
        <w:t>GB</w:t>
      </w:r>
      <w:r w:rsidR="00EF153A" w:rsidRPr="5A0D3ADF">
        <w:rPr>
          <w:rFonts w:eastAsia="Calibri"/>
          <w:sz w:val="24"/>
          <w:szCs w:val="24"/>
        </w:rPr>
        <w:t xml:space="preserve"> and </w:t>
      </w:r>
      <w:r w:rsidR="00C85541" w:rsidRPr="5A0D3ADF">
        <w:rPr>
          <w:rFonts w:eastAsia="Calibri"/>
          <w:color w:val="000000" w:themeColor="text1"/>
          <w:sz w:val="24"/>
          <w:szCs w:val="24"/>
        </w:rPr>
        <w:t>Local Committee</w:t>
      </w:r>
      <w:r w:rsidR="3D65D9E8" w:rsidRPr="5A0D3ADF">
        <w:rPr>
          <w:rFonts w:eastAsia="Calibri"/>
          <w:color w:val="000000" w:themeColor="text1"/>
          <w:sz w:val="24"/>
          <w:szCs w:val="24"/>
        </w:rPr>
        <w:t xml:space="preserve"> half termly</w:t>
      </w:r>
      <w:r w:rsidRPr="5A0D3ADF">
        <w:rPr>
          <w:rFonts w:eastAsia="Calibri"/>
          <w:sz w:val="24"/>
          <w:szCs w:val="24"/>
        </w:rPr>
        <w:t xml:space="preserve">, usually </w:t>
      </w:r>
      <w:r w:rsidR="25E94959" w:rsidRPr="5A0D3ADF">
        <w:rPr>
          <w:rFonts w:eastAsia="Calibri"/>
          <w:sz w:val="24"/>
          <w:szCs w:val="24"/>
        </w:rPr>
        <w:t>4pm-6pm</w:t>
      </w:r>
      <w:r w:rsidRPr="5A0D3ADF">
        <w:rPr>
          <w:rFonts w:eastAsia="Calibri"/>
          <w:sz w:val="24"/>
          <w:szCs w:val="24"/>
        </w:rPr>
        <w:t xml:space="preserve"> and contributing to </w:t>
      </w:r>
      <w:r w:rsidR="00C85541" w:rsidRPr="5A0D3ADF">
        <w:rPr>
          <w:rFonts w:eastAsia="Calibri"/>
          <w:sz w:val="24"/>
          <w:szCs w:val="24"/>
        </w:rPr>
        <w:t>F</w:t>
      </w:r>
      <w:r w:rsidRPr="5A0D3ADF">
        <w:rPr>
          <w:rFonts w:eastAsia="Calibri"/>
          <w:sz w:val="24"/>
          <w:szCs w:val="24"/>
        </w:rPr>
        <w:t>GB business;</w:t>
      </w:r>
    </w:p>
    <w:p w14:paraId="1CC7AE0E" w14:textId="77777777" w:rsidR="000A5135" w:rsidRPr="006456B2" w:rsidRDefault="000A5135" w:rsidP="5A0D3ADF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reading reports and papers and keeping up to date on the progress that the school</w:t>
      </w:r>
      <w:r w:rsidR="00EF153A" w:rsidRPr="5A0D3ADF">
        <w:rPr>
          <w:rFonts w:eastAsia="Calibri"/>
          <w:sz w:val="24"/>
          <w:szCs w:val="24"/>
        </w:rPr>
        <w:t>s</w:t>
      </w:r>
      <w:r w:rsidR="00C85541" w:rsidRPr="5A0D3ADF">
        <w:rPr>
          <w:rFonts w:eastAsia="Calibri"/>
          <w:sz w:val="24"/>
          <w:szCs w:val="24"/>
        </w:rPr>
        <w:t xml:space="preserve"> are</w:t>
      </w:r>
      <w:r w:rsidRPr="5A0D3ADF">
        <w:rPr>
          <w:rFonts w:eastAsia="Calibri"/>
          <w:sz w:val="24"/>
          <w:szCs w:val="24"/>
        </w:rPr>
        <w:t xml:space="preserve"> making; and</w:t>
      </w:r>
    </w:p>
    <w:p w14:paraId="41C8F396" w14:textId="6AAC3A77" w:rsidR="007D3E9D" w:rsidRDefault="000A5135" w:rsidP="5A0D3ADF">
      <w:pPr>
        <w:numPr>
          <w:ilvl w:val="0"/>
          <w:numId w:val="2"/>
        </w:numPr>
        <w:spacing w:after="120" w:line="276" w:lineRule="auto"/>
        <w:ind w:left="426" w:hanging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visiting the school</w:t>
      </w:r>
      <w:r w:rsidR="00EF153A" w:rsidRPr="5A0D3ADF">
        <w:rPr>
          <w:rFonts w:eastAsia="Calibri"/>
          <w:sz w:val="24"/>
          <w:szCs w:val="24"/>
        </w:rPr>
        <w:t>s</w:t>
      </w:r>
      <w:r w:rsidRPr="5A0D3ADF">
        <w:rPr>
          <w:rFonts w:eastAsia="Calibri"/>
          <w:sz w:val="24"/>
          <w:szCs w:val="24"/>
        </w:rPr>
        <w:t xml:space="preserve"> from time to time during the school day.</w:t>
      </w:r>
    </w:p>
    <w:p w14:paraId="204BA379" w14:textId="22268F4C" w:rsidR="000A5135" w:rsidRPr="006456B2" w:rsidRDefault="000A5135" w:rsidP="5A0D3ADF">
      <w:pPr>
        <w:spacing w:after="120" w:line="276" w:lineRule="auto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You will be expected to undergo a Disclosure a</w:t>
      </w:r>
      <w:r w:rsidR="00C85541" w:rsidRPr="5A0D3ADF">
        <w:rPr>
          <w:rFonts w:eastAsia="Calibri"/>
          <w:sz w:val="24"/>
          <w:szCs w:val="24"/>
        </w:rPr>
        <w:t>nd Barring Service (DBS) check,</w:t>
      </w:r>
      <w:r w:rsidRPr="5A0D3ADF">
        <w:rPr>
          <w:rFonts w:eastAsia="Calibri"/>
          <w:sz w:val="24"/>
          <w:szCs w:val="24"/>
        </w:rPr>
        <w:t xml:space="preserve"> si</w:t>
      </w:r>
      <w:r w:rsidR="007D3E9D" w:rsidRPr="5A0D3ADF">
        <w:rPr>
          <w:rFonts w:eastAsia="Calibri"/>
          <w:sz w:val="24"/>
          <w:szCs w:val="24"/>
        </w:rPr>
        <w:t>gn a governors’ Code of Conduct</w:t>
      </w:r>
      <w:r w:rsidRPr="5A0D3ADF">
        <w:rPr>
          <w:rFonts w:eastAsia="Calibri"/>
          <w:sz w:val="24"/>
          <w:szCs w:val="24"/>
        </w:rPr>
        <w:t xml:space="preserve"> and have:</w:t>
      </w:r>
    </w:p>
    <w:p w14:paraId="49683F62" w14:textId="77777777" w:rsidR="000A5135" w:rsidRPr="006456B2" w:rsidRDefault="000A5135" w:rsidP="5A0D3ADF">
      <w:pPr>
        <w:numPr>
          <w:ilvl w:val="0"/>
          <w:numId w:val="3"/>
        </w:numPr>
        <w:spacing w:after="120" w:line="276" w:lineRule="auto"/>
        <w:ind w:left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a strong commitment to the role and improving outcomes for children</w:t>
      </w:r>
    </w:p>
    <w:p w14:paraId="78373912" w14:textId="77777777" w:rsidR="000A5135" w:rsidRPr="006456B2" w:rsidRDefault="000A5135" w:rsidP="5A0D3ADF">
      <w:pPr>
        <w:numPr>
          <w:ilvl w:val="0"/>
          <w:numId w:val="3"/>
        </w:numPr>
        <w:spacing w:after="120" w:line="276" w:lineRule="auto"/>
        <w:ind w:left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lastRenderedPageBreak/>
        <w:t>the inquisitiveness to question and analyse;</w:t>
      </w:r>
    </w:p>
    <w:p w14:paraId="5FCC2C7C" w14:textId="77777777" w:rsidR="000A5135" w:rsidRPr="006456B2" w:rsidRDefault="000A5135" w:rsidP="5A0D3ADF">
      <w:pPr>
        <w:numPr>
          <w:ilvl w:val="0"/>
          <w:numId w:val="3"/>
        </w:numPr>
        <w:spacing w:after="120" w:line="276" w:lineRule="auto"/>
        <w:ind w:left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the willingness to learn;</w:t>
      </w:r>
    </w:p>
    <w:p w14:paraId="5848ACBA" w14:textId="77777777" w:rsidR="000A5135" w:rsidRPr="006456B2" w:rsidRDefault="000A5135" w:rsidP="5A0D3ADF">
      <w:pPr>
        <w:numPr>
          <w:ilvl w:val="0"/>
          <w:numId w:val="3"/>
        </w:numPr>
        <w:spacing w:after="120" w:line="276" w:lineRule="auto"/>
        <w:ind w:left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good inter-personal skills;</w:t>
      </w:r>
    </w:p>
    <w:p w14:paraId="73CF51EC" w14:textId="77777777" w:rsidR="000A5135" w:rsidRPr="006456B2" w:rsidRDefault="000A5135" w:rsidP="5A0D3ADF">
      <w:pPr>
        <w:numPr>
          <w:ilvl w:val="0"/>
          <w:numId w:val="3"/>
        </w:numPr>
        <w:spacing w:after="120" w:line="276" w:lineRule="auto"/>
        <w:ind w:left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 xml:space="preserve">appropriate levels of literacy in English (unless a </w:t>
      </w:r>
      <w:r w:rsidR="00C85541" w:rsidRPr="5A0D3ADF">
        <w:rPr>
          <w:rFonts w:eastAsia="Calibri"/>
          <w:sz w:val="24"/>
          <w:szCs w:val="24"/>
        </w:rPr>
        <w:t>F</w:t>
      </w:r>
      <w:r w:rsidRPr="5A0D3ADF">
        <w:rPr>
          <w:rFonts w:eastAsia="Calibri"/>
          <w:sz w:val="24"/>
          <w:szCs w:val="24"/>
        </w:rPr>
        <w:t>GB is prepared to make special arrangements); and</w:t>
      </w:r>
    </w:p>
    <w:p w14:paraId="72A3D3EC" w14:textId="1427FC68" w:rsidR="00C85541" w:rsidRPr="006456B2" w:rsidRDefault="000A5135" w:rsidP="5A0D3ADF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426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sufficient numeracy skills to understand basic data.</w:t>
      </w:r>
    </w:p>
    <w:p w14:paraId="51E526E0" w14:textId="0E2D4E85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 xml:space="preserve">Training is available for all </w:t>
      </w:r>
      <w:r w:rsidR="775641A7" w:rsidRPr="5A0D3ADF">
        <w:rPr>
          <w:rFonts w:eastAsia="Calibri"/>
          <w:sz w:val="24"/>
          <w:szCs w:val="24"/>
        </w:rPr>
        <w:t>governors,</w:t>
      </w:r>
      <w:r w:rsidRPr="5A0D3ADF">
        <w:rPr>
          <w:rFonts w:eastAsia="Calibri"/>
          <w:sz w:val="24"/>
          <w:szCs w:val="24"/>
        </w:rPr>
        <w:t xml:space="preserve"> and the </w:t>
      </w:r>
      <w:r w:rsidR="2FD1B977" w:rsidRPr="5A0D3ADF">
        <w:rPr>
          <w:rFonts w:eastAsia="Calibri"/>
          <w:sz w:val="24"/>
          <w:szCs w:val="24"/>
        </w:rPr>
        <w:t>F</w:t>
      </w:r>
      <w:r w:rsidRPr="5A0D3ADF">
        <w:rPr>
          <w:rFonts w:eastAsia="Calibri"/>
          <w:sz w:val="24"/>
          <w:szCs w:val="24"/>
        </w:rPr>
        <w:t>GB has an expectation that those new to school governance attend the free induction training.</w:t>
      </w:r>
    </w:p>
    <w:p w14:paraId="0D0B940D" w14:textId="4524E3F4" w:rsidR="00EF153A" w:rsidRPr="006456B2" w:rsidRDefault="000A5135" w:rsidP="5A0D3ADF">
      <w:pPr>
        <w:spacing w:after="120" w:line="276" w:lineRule="auto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 xml:space="preserve">The enclosed sheet summarises the circumstances under which someone cannot serve as a governor. In addition, parents/carers who have paid employment in </w:t>
      </w:r>
      <w:r w:rsidR="00EF153A" w:rsidRPr="5A0D3ADF">
        <w:rPr>
          <w:rFonts w:eastAsia="Calibri"/>
          <w:sz w:val="24"/>
          <w:szCs w:val="24"/>
        </w:rPr>
        <w:t xml:space="preserve">any of </w:t>
      </w:r>
      <w:r w:rsidRPr="5A0D3ADF">
        <w:rPr>
          <w:rFonts w:eastAsia="Calibri"/>
          <w:sz w:val="24"/>
          <w:szCs w:val="24"/>
        </w:rPr>
        <w:t>the school</w:t>
      </w:r>
      <w:r w:rsidR="00EF153A" w:rsidRPr="5A0D3ADF">
        <w:rPr>
          <w:rFonts w:eastAsia="Calibri"/>
          <w:sz w:val="24"/>
          <w:szCs w:val="24"/>
        </w:rPr>
        <w:t>s</w:t>
      </w:r>
      <w:r w:rsidRPr="5A0D3ADF">
        <w:rPr>
          <w:rFonts w:eastAsia="Calibri"/>
          <w:sz w:val="24"/>
          <w:szCs w:val="24"/>
        </w:rPr>
        <w:t xml:space="preserve"> for 500 or more hours in any consecutive 12</w:t>
      </w:r>
      <w:r w:rsidR="1BD8ED3B" w:rsidRPr="5A0D3ADF">
        <w:rPr>
          <w:rFonts w:eastAsia="Calibri"/>
          <w:sz w:val="24"/>
          <w:szCs w:val="24"/>
        </w:rPr>
        <w:t>-</w:t>
      </w:r>
      <w:r w:rsidRPr="5A0D3ADF">
        <w:rPr>
          <w:rFonts w:eastAsia="Calibri"/>
          <w:sz w:val="24"/>
          <w:szCs w:val="24"/>
        </w:rPr>
        <w:t xml:space="preserve">month period or who are elected members of the Local Authority are not eligible to stand in these elections. </w:t>
      </w:r>
    </w:p>
    <w:p w14:paraId="6F33D4B0" w14:textId="59EA79AD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If you would like to stand for election</w:t>
      </w:r>
      <w:r w:rsidR="1B6B685E" w:rsidRPr="5A0D3ADF">
        <w:rPr>
          <w:rFonts w:eastAsia="Calibri"/>
          <w:sz w:val="24"/>
          <w:szCs w:val="24"/>
        </w:rPr>
        <w:t>,</w:t>
      </w:r>
      <w:r w:rsidRPr="5A0D3ADF">
        <w:rPr>
          <w:rFonts w:eastAsia="Calibri"/>
          <w:sz w:val="24"/>
          <w:szCs w:val="24"/>
        </w:rPr>
        <w:t xml:space="preserve"> please complete the enclosed nomination form and return </w:t>
      </w:r>
      <w:r w:rsidR="00EF153A" w:rsidRPr="5A0D3ADF">
        <w:rPr>
          <w:rFonts w:eastAsia="Calibri"/>
          <w:sz w:val="24"/>
          <w:szCs w:val="24"/>
        </w:rPr>
        <w:t>it</w:t>
      </w:r>
      <w:r w:rsidR="04036FE2" w:rsidRPr="5A0D3ADF">
        <w:rPr>
          <w:rFonts w:eastAsia="Calibri"/>
          <w:sz w:val="24"/>
          <w:szCs w:val="24"/>
        </w:rPr>
        <w:t xml:space="preserve"> via email </w:t>
      </w:r>
      <w:r w:rsidR="5DB59C4A" w:rsidRPr="5A0D3ADF">
        <w:rPr>
          <w:rFonts w:eastAsia="Calibri"/>
          <w:sz w:val="24"/>
          <w:szCs w:val="24"/>
        </w:rPr>
        <w:t xml:space="preserve">to </w:t>
      </w:r>
      <w:hyperlink r:id="rId9">
        <w:r w:rsidR="5AE48FDE" w:rsidRPr="5A0D3ADF">
          <w:rPr>
            <w:rStyle w:val="Hyperlink"/>
            <w:rFonts w:eastAsia="Calibri"/>
            <w:i/>
            <w:iCs/>
            <w:color w:val="auto"/>
            <w:sz w:val="24"/>
            <w:szCs w:val="24"/>
          </w:rPr>
          <w:t>governor@jakeman.bham.sch.uk</w:t>
        </w:r>
      </w:hyperlink>
      <w:r w:rsidR="5AE48FDE" w:rsidRPr="5A0D3ADF">
        <w:rPr>
          <w:rFonts w:eastAsia="Calibri"/>
          <w:i/>
          <w:iCs/>
          <w:sz w:val="24"/>
          <w:szCs w:val="24"/>
        </w:rPr>
        <w:t>,</w:t>
      </w:r>
      <w:r w:rsidR="516B6D1E" w:rsidRPr="5A0D3ADF">
        <w:rPr>
          <w:rFonts w:eastAsia="Calibri"/>
          <w:i/>
          <w:iCs/>
          <w:sz w:val="24"/>
          <w:szCs w:val="24"/>
        </w:rPr>
        <w:t xml:space="preserve"> </w:t>
      </w:r>
      <w:r w:rsidR="62AAEDCA" w:rsidRPr="5A0D3ADF">
        <w:rPr>
          <w:rFonts w:eastAsia="Calibri"/>
          <w:sz w:val="24"/>
          <w:szCs w:val="24"/>
        </w:rPr>
        <w:t>or return to your nursery school office in an envelope marked ‘Paren</w:t>
      </w:r>
      <w:r w:rsidR="07B6B266" w:rsidRPr="5A0D3ADF">
        <w:rPr>
          <w:rFonts w:eastAsia="Calibri"/>
          <w:sz w:val="24"/>
          <w:szCs w:val="24"/>
        </w:rPr>
        <w:t>t</w:t>
      </w:r>
      <w:r w:rsidR="62AAEDCA" w:rsidRPr="5A0D3ADF">
        <w:rPr>
          <w:rFonts w:eastAsia="Calibri"/>
          <w:sz w:val="24"/>
          <w:szCs w:val="24"/>
        </w:rPr>
        <w:t xml:space="preserve"> Governor Nomination Form’, </w:t>
      </w:r>
      <w:r w:rsidR="0061286B" w:rsidRPr="5A0D3ADF">
        <w:rPr>
          <w:rFonts w:eastAsia="Calibri"/>
          <w:sz w:val="24"/>
          <w:szCs w:val="24"/>
        </w:rPr>
        <w:t xml:space="preserve">no later than </w:t>
      </w:r>
      <w:r w:rsidR="0F6F0A3B" w:rsidRPr="5A0D3ADF">
        <w:rPr>
          <w:rFonts w:eastAsia="Calibri"/>
          <w:b/>
          <w:bCs/>
          <w:sz w:val="24"/>
          <w:szCs w:val="24"/>
        </w:rPr>
        <w:t>Friday 14</w:t>
      </w:r>
      <w:r w:rsidR="0F6F0A3B" w:rsidRPr="5A0D3ADF">
        <w:rPr>
          <w:rFonts w:eastAsia="Calibri"/>
          <w:b/>
          <w:bCs/>
          <w:sz w:val="24"/>
          <w:szCs w:val="24"/>
          <w:vertAlign w:val="superscript"/>
        </w:rPr>
        <w:t>th</w:t>
      </w:r>
      <w:r w:rsidR="0F6F0A3B" w:rsidRPr="5A0D3ADF">
        <w:rPr>
          <w:rFonts w:eastAsia="Calibri"/>
          <w:b/>
          <w:bCs/>
          <w:sz w:val="24"/>
          <w:szCs w:val="24"/>
        </w:rPr>
        <w:t xml:space="preserve"> February 2026, 1pm</w:t>
      </w:r>
      <w:r w:rsidR="0F6F0A3B" w:rsidRPr="5A0D3ADF">
        <w:rPr>
          <w:rFonts w:eastAsia="Calibri"/>
          <w:sz w:val="24"/>
          <w:szCs w:val="24"/>
        </w:rPr>
        <w:t>.</w:t>
      </w:r>
      <w:r w:rsidR="3F7C266E" w:rsidRPr="5A0D3ADF">
        <w:rPr>
          <w:rFonts w:eastAsia="Calibri"/>
          <w:color w:val="FF0000"/>
          <w:sz w:val="24"/>
          <w:szCs w:val="24"/>
        </w:rPr>
        <w:t xml:space="preserve"> </w:t>
      </w:r>
      <w:r w:rsidRPr="5A0D3ADF">
        <w:rPr>
          <w:rFonts w:eastAsia="Calibri"/>
          <w:sz w:val="24"/>
          <w:szCs w:val="24"/>
        </w:rPr>
        <w:t>There is no limit on the length of th</w:t>
      </w:r>
      <w:r w:rsidR="1528943E" w:rsidRPr="5A0D3ADF">
        <w:rPr>
          <w:rFonts w:eastAsia="Calibri"/>
          <w:sz w:val="24"/>
          <w:szCs w:val="24"/>
        </w:rPr>
        <w:t>e personal</w:t>
      </w:r>
      <w:r w:rsidRPr="5A0D3ADF">
        <w:rPr>
          <w:rFonts w:eastAsia="Calibri"/>
          <w:sz w:val="24"/>
          <w:szCs w:val="24"/>
        </w:rPr>
        <w:t xml:space="preserve"> statement</w:t>
      </w:r>
      <w:r w:rsidR="128121D2" w:rsidRPr="5A0D3ADF">
        <w:rPr>
          <w:rFonts w:eastAsia="Calibri"/>
          <w:sz w:val="24"/>
          <w:szCs w:val="24"/>
        </w:rPr>
        <w:t>;</w:t>
      </w:r>
      <w:r w:rsidRPr="5A0D3ADF">
        <w:rPr>
          <w:rFonts w:eastAsia="Calibri"/>
          <w:sz w:val="24"/>
          <w:szCs w:val="24"/>
        </w:rPr>
        <w:t xml:space="preserve"> however, we encourage candidates to be succinct when setting out the skills, experience and attributes that they can bring to the </w:t>
      </w:r>
      <w:r w:rsidR="00EF153A" w:rsidRPr="5A0D3ADF">
        <w:rPr>
          <w:rFonts w:eastAsia="Calibri"/>
          <w:sz w:val="24"/>
          <w:szCs w:val="24"/>
        </w:rPr>
        <w:t>F</w:t>
      </w:r>
      <w:r w:rsidRPr="5A0D3ADF">
        <w:rPr>
          <w:rFonts w:eastAsia="Calibri"/>
          <w:sz w:val="24"/>
          <w:szCs w:val="24"/>
        </w:rPr>
        <w:t>GB to support their nomination. Self-nominations will be accepted</w:t>
      </w:r>
      <w:r w:rsidR="2895B741" w:rsidRPr="5A0D3ADF">
        <w:rPr>
          <w:rFonts w:eastAsia="Calibri"/>
          <w:sz w:val="24"/>
          <w:szCs w:val="24"/>
        </w:rPr>
        <w:t>. I</w:t>
      </w:r>
      <w:r w:rsidRPr="5A0D3ADF">
        <w:rPr>
          <w:rFonts w:eastAsia="Calibri"/>
          <w:sz w:val="24"/>
          <w:szCs w:val="24"/>
        </w:rPr>
        <w:t>f you are nominating another parent</w:t>
      </w:r>
      <w:r w:rsidR="65E1DF52" w:rsidRPr="5A0D3ADF">
        <w:rPr>
          <w:rFonts w:eastAsia="Calibri"/>
          <w:sz w:val="24"/>
          <w:szCs w:val="24"/>
        </w:rPr>
        <w:t>,</w:t>
      </w:r>
      <w:r w:rsidRPr="5A0D3ADF">
        <w:rPr>
          <w:rFonts w:eastAsia="Calibri"/>
          <w:sz w:val="24"/>
          <w:szCs w:val="24"/>
        </w:rPr>
        <w:t xml:space="preserve"> please seek their prior consent.</w:t>
      </w:r>
    </w:p>
    <w:p w14:paraId="2BA07C66" w14:textId="15FEFC63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If there are more nominations than vacancies</w:t>
      </w:r>
      <w:r w:rsidR="69ACEC87" w:rsidRPr="5A0D3ADF">
        <w:rPr>
          <w:rFonts w:eastAsia="Calibri"/>
          <w:sz w:val="24"/>
          <w:szCs w:val="24"/>
        </w:rPr>
        <w:t>,</w:t>
      </w:r>
      <w:r w:rsidRPr="5A0D3ADF">
        <w:rPr>
          <w:rFonts w:eastAsia="Calibri"/>
          <w:sz w:val="24"/>
          <w:szCs w:val="24"/>
        </w:rPr>
        <w:t xml:space="preserve"> the election will be by secret ballot </w:t>
      </w:r>
      <w:r w:rsidR="616BBEC3" w:rsidRPr="5A0D3ADF">
        <w:rPr>
          <w:rFonts w:eastAsia="Calibri"/>
          <w:sz w:val="24"/>
          <w:szCs w:val="24"/>
        </w:rPr>
        <w:t>WC</w:t>
      </w:r>
      <w:r w:rsidRPr="5A0D3ADF">
        <w:rPr>
          <w:rFonts w:eastAsia="Calibri"/>
          <w:sz w:val="24"/>
          <w:szCs w:val="24"/>
        </w:rPr>
        <w:t xml:space="preserve"> </w:t>
      </w:r>
      <w:r w:rsidR="3CB43D88" w:rsidRPr="5A0D3ADF">
        <w:rPr>
          <w:rFonts w:eastAsia="Calibri"/>
          <w:sz w:val="24"/>
          <w:szCs w:val="24"/>
        </w:rPr>
        <w:t>23</w:t>
      </w:r>
      <w:r w:rsidR="3CB43D88" w:rsidRPr="5A0D3ADF">
        <w:rPr>
          <w:rFonts w:eastAsia="Calibri"/>
          <w:sz w:val="24"/>
          <w:szCs w:val="24"/>
          <w:vertAlign w:val="superscript"/>
        </w:rPr>
        <w:t>rd</w:t>
      </w:r>
      <w:r w:rsidR="3CB43D88" w:rsidRPr="5A0D3ADF">
        <w:rPr>
          <w:rFonts w:eastAsia="Calibri"/>
          <w:sz w:val="24"/>
          <w:szCs w:val="24"/>
        </w:rPr>
        <w:t xml:space="preserve"> February 2026</w:t>
      </w:r>
      <w:r w:rsidR="075B661E" w:rsidRPr="5A0D3ADF">
        <w:rPr>
          <w:rFonts w:eastAsia="Calibri"/>
          <w:sz w:val="24"/>
          <w:szCs w:val="24"/>
        </w:rPr>
        <w:t>.</w:t>
      </w:r>
      <w:r w:rsidR="0061286B" w:rsidRPr="5A0D3ADF">
        <w:rPr>
          <w:rFonts w:eastAsia="Calibri"/>
          <w:sz w:val="24"/>
          <w:szCs w:val="24"/>
        </w:rPr>
        <w:t xml:space="preserve"> </w:t>
      </w:r>
      <w:r w:rsidRPr="5A0D3ADF">
        <w:rPr>
          <w:rFonts w:eastAsia="Calibri"/>
          <w:sz w:val="24"/>
          <w:szCs w:val="24"/>
        </w:rPr>
        <w:t>If a ballot is necessary, voting papers will be sent to all parents</w:t>
      </w:r>
      <w:r w:rsidR="053A7E3F" w:rsidRPr="5A0D3ADF">
        <w:rPr>
          <w:rFonts w:eastAsia="Calibri"/>
          <w:sz w:val="24"/>
          <w:szCs w:val="24"/>
        </w:rPr>
        <w:t>,</w:t>
      </w:r>
      <w:r w:rsidRPr="5A0D3ADF">
        <w:rPr>
          <w:rFonts w:eastAsia="Calibri"/>
          <w:sz w:val="24"/>
          <w:szCs w:val="24"/>
        </w:rPr>
        <w:t xml:space="preserve"> together with details of the ballot procedure.</w:t>
      </w:r>
    </w:p>
    <w:p w14:paraId="4BE92940" w14:textId="406C2815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i/>
          <w:iCs/>
          <w:sz w:val="24"/>
          <w:szCs w:val="24"/>
        </w:rPr>
      </w:pPr>
      <w:r w:rsidRPr="5A0D3ADF">
        <w:rPr>
          <w:rFonts w:eastAsia="Calibri"/>
          <w:sz w:val="24"/>
          <w:szCs w:val="24"/>
        </w:rPr>
        <w:t>To find out more about our school’s governing body (</w:t>
      </w:r>
      <w:proofErr w:type="gramStart"/>
      <w:r w:rsidRPr="5A0D3ADF">
        <w:rPr>
          <w:rFonts w:eastAsia="Calibri"/>
          <w:sz w:val="24"/>
          <w:szCs w:val="24"/>
        </w:rPr>
        <w:t>i</w:t>
      </w:r>
      <w:r w:rsidR="0E73CB61" w:rsidRPr="5A0D3ADF">
        <w:rPr>
          <w:rFonts w:eastAsia="Calibri"/>
          <w:sz w:val="24"/>
          <w:szCs w:val="24"/>
        </w:rPr>
        <w:t>.</w:t>
      </w:r>
      <w:r w:rsidRPr="5A0D3ADF">
        <w:rPr>
          <w:rFonts w:eastAsia="Calibri"/>
          <w:sz w:val="24"/>
          <w:szCs w:val="24"/>
        </w:rPr>
        <w:t>e</w:t>
      </w:r>
      <w:r w:rsidR="0E73CB61" w:rsidRPr="5A0D3ADF">
        <w:rPr>
          <w:rFonts w:eastAsia="Calibri"/>
          <w:sz w:val="24"/>
          <w:szCs w:val="24"/>
        </w:rPr>
        <w:t>.</w:t>
      </w:r>
      <w:proofErr w:type="gramEnd"/>
      <w:r w:rsidRPr="5A0D3ADF">
        <w:rPr>
          <w:rFonts w:eastAsia="Calibri"/>
          <w:sz w:val="24"/>
          <w:szCs w:val="24"/>
        </w:rPr>
        <w:t xml:space="preserve"> frequency of meetings etc</w:t>
      </w:r>
      <w:r w:rsidR="1E8AD852" w:rsidRPr="5A0D3ADF">
        <w:rPr>
          <w:rFonts w:eastAsia="Calibri"/>
          <w:sz w:val="24"/>
          <w:szCs w:val="24"/>
        </w:rPr>
        <w:t>.</w:t>
      </w:r>
      <w:r w:rsidRPr="5A0D3ADF">
        <w:rPr>
          <w:rFonts w:eastAsia="Calibri"/>
          <w:sz w:val="24"/>
          <w:szCs w:val="24"/>
        </w:rPr>
        <w:t xml:space="preserve">) and the </w:t>
      </w:r>
      <w:r w:rsidR="00A22B12" w:rsidRPr="5A0D3ADF">
        <w:rPr>
          <w:rFonts w:eastAsia="Calibri"/>
          <w:sz w:val="24"/>
          <w:szCs w:val="24"/>
        </w:rPr>
        <w:t>F</w:t>
      </w:r>
      <w:r w:rsidRPr="5A0D3ADF">
        <w:rPr>
          <w:rFonts w:eastAsia="Calibri"/>
          <w:sz w:val="24"/>
          <w:szCs w:val="24"/>
        </w:rPr>
        <w:t>GB’s code of conduct</w:t>
      </w:r>
      <w:r w:rsidR="53DD2D4D" w:rsidRPr="5A0D3ADF">
        <w:rPr>
          <w:rFonts w:eastAsia="Calibri"/>
          <w:sz w:val="24"/>
          <w:szCs w:val="24"/>
        </w:rPr>
        <w:t>,</w:t>
      </w:r>
      <w:r w:rsidRPr="5A0D3ADF">
        <w:rPr>
          <w:rFonts w:eastAsia="Calibri"/>
          <w:sz w:val="24"/>
          <w:szCs w:val="24"/>
        </w:rPr>
        <w:t xml:space="preserve"> please contact </w:t>
      </w:r>
      <w:r w:rsidR="0F086616" w:rsidRPr="5A0D3ADF">
        <w:rPr>
          <w:rFonts w:eastAsia="Calibri"/>
          <w:sz w:val="24"/>
          <w:szCs w:val="24"/>
        </w:rPr>
        <w:t>Samantha Richards</w:t>
      </w:r>
      <w:r w:rsidR="33895E06" w:rsidRPr="5A0D3ADF">
        <w:rPr>
          <w:rFonts w:eastAsia="Calibri"/>
          <w:sz w:val="24"/>
          <w:szCs w:val="24"/>
        </w:rPr>
        <w:t>, Executive Head Teacher</w:t>
      </w:r>
      <w:r w:rsidR="6680141B" w:rsidRPr="5A0D3ADF">
        <w:rPr>
          <w:rFonts w:eastAsia="Calibri"/>
          <w:sz w:val="24"/>
          <w:szCs w:val="24"/>
        </w:rPr>
        <w:t xml:space="preserve">, using the email: </w:t>
      </w:r>
      <w:hyperlink r:id="rId10">
        <w:r w:rsidR="6680141B" w:rsidRPr="5A0D3ADF">
          <w:rPr>
            <w:rStyle w:val="Hyperlink"/>
            <w:rFonts w:eastAsia="Calibri"/>
            <w:i/>
            <w:iCs/>
            <w:color w:val="auto"/>
            <w:sz w:val="24"/>
            <w:szCs w:val="24"/>
          </w:rPr>
          <w:t>governor@jakeman.bham.sch.uk.</w:t>
        </w:r>
      </w:hyperlink>
    </w:p>
    <w:p w14:paraId="0E27B00A" w14:textId="77777777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</w:p>
    <w:p w14:paraId="44EAFD9C" w14:textId="16CFA83C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Yours faithfully,</w:t>
      </w:r>
    </w:p>
    <w:p w14:paraId="24D79CC8" w14:textId="62B262EB" w:rsidR="13427FE1" w:rsidRDefault="13427FE1" w:rsidP="5A0D3ADF">
      <w:pPr>
        <w:spacing w:after="120" w:line="276" w:lineRule="auto"/>
        <w:jc w:val="both"/>
        <w:rPr>
          <w:rFonts w:ascii="Dreaming Outloud Pro" w:eastAsia="Dreaming Outloud Pro" w:hAnsi="Dreaming Outloud Pro" w:cs="Dreaming Outloud Pro"/>
          <w:sz w:val="24"/>
          <w:szCs w:val="24"/>
        </w:rPr>
      </w:pPr>
      <w:r w:rsidRPr="5A0D3ADF">
        <w:rPr>
          <w:rFonts w:ascii="Dreaming Outloud Pro" w:eastAsia="Dreaming Outloud Pro" w:hAnsi="Dreaming Outloud Pro" w:cs="Dreaming Outloud Pro"/>
          <w:sz w:val="24"/>
          <w:szCs w:val="24"/>
        </w:rPr>
        <w:t>Samantha Richards</w:t>
      </w:r>
    </w:p>
    <w:p w14:paraId="03BE9B84" w14:textId="77777777" w:rsidR="000A5135" w:rsidRPr="006456B2" w:rsidRDefault="000A5135" w:rsidP="5A0D3ADF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Returning Officer</w:t>
      </w:r>
    </w:p>
    <w:p w14:paraId="3DEEC669" w14:textId="1B6369F8" w:rsidR="000A5135" w:rsidRPr="006456B2" w:rsidRDefault="1D4BFC2E" w:rsidP="5A0D3ADF">
      <w:pPr>
        <w:spacing w:after="120" w:line="276" w:lineRule="auto"/>
        <w:rPr>
          <w:rFonts w:eastAsia="Calibri"/>
          <w:sz w:val="24"/>
          <w:szCs w:val="24"/>
        </w:rPr>
      </w:pPr>
      <w:r>
        <w:rPr>
          <w:noProof/>
        </w:rPr>
        <w:drawing>
          <wp:inline distT="0" distB="0" distL="0" distR="0" wp14:anchorId="324A56CF" wp14:editId="603699A7">
            <wp:extent cx="997575" cy="457224"/>
            <wp:effectExtent l="0" t="0" r="0" b="0"/>
            <wp:docPr id="12474023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78495" name="Picture 178247849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22222" b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97575" cy="45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2BFC7" w14:textId="77777777" w:rsidR="000A5135" w:rsidRPr="006456B2" w:rsidRDefault="000A5135" w:rsidP="5A0D3ADF">
      <w:pPr>
        <w:spacing w:after="120" w:line="276" w:lineRule="auto"/>
        <w:rPr>
          <w:rFonts w:eastAsia="Calibri"/>
          <w:sz w:val="24"/>
          <w:szCs w:val="24"/>
        </w:rPr>
      </w:pPr>
      <w:r w:rsidRPr="5A0D3ADF">
        <w:rPr>
          <w:rFonts w:eastAsia="Calibri"/>
          <w:sz w:val="24"/>
          <w:szCs w:val="24"/>
        </w:rPr>
        <w:t>Enc.</w:t>
      </w:r>
      <w:r>
        <w:tab/>
      </w:r>
      <w:r w:rsidRPr="5A0D3ADF">
        <w:rPr>
          <w:rFonts w:eastAsia="Calibri"/>
          <w:sz w:val="24"/>
          <w:szCs w:val="24"/>
        </w:rPr>
        <w:t>Nomination form</w:t>
      </w:r>
    </w:p>
    <w:p w14:paraId="40A37529" w14:textId="551BD91F" w:rsidR="00FE1421" w:rsidRDefault="000A5135" w:rsidP="5A0D3ADF">
      <w:pPr>
        <w:spacing w:after="120" w:line="276" w:lineRule="auto"/>
        <w:rPr>
          <w:rFonts w:eastAsia="Calibri"/>
          <w:sz w:val="24"/>
          <w:szCs w:val="24"/>
        </w:rPr>
      </w:pPr>
      <w:r w:rsidRPr="006456B2">
        <w:rPr>
          <w:rFonts w:eastAsia="Calibri" w:cstheme="minorHAnsi"/>
          <w:sz w:val="24"/>
          <w:szCs w:val="24"/>
        </w:rPr>
        <w:tab/>
      </w:r>
      <w:r w:rsidRPr="5A0D3ADF">
        <w:rPr>
          <w:rFonts w:eastAsia="Calibri"/>
          <w:sz w:val="24"/>
          <w:szCs w:val="24"/>
        </w:rPr>
        <w:t>Governor disqualification details</w:t>
      </w:r>
    </w:p>
    <w:p w14:paraId="28656244" w14:textId="77777777" w:rsidR="00FE1421" w:rsidRDefault="00FE1421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br w:type="page"/>
      </w:r>
    </w:p>
    <w:p w14:paraId="26E84BD0" w14:textId="77777777" w:rsidR="00FE1421" w:rsidRPr="00FF1A02" w:rsidRDefault="00FE1421" w:rsidP="00FE1421">
      <w:pPr>
        <w:spacing w:after="240" w:line="276" w:lineRule="auto"/>
        <w:jc w:val="center"/>
        <w:rPr>
          <w:rFonts w:eastAsia="Calibri" w:cs="Arial"/>
          <w:b/>
          <w:u w:val="single"/>
        </w:rPr>
      </w:pPr>
      <w:r>
        <w:rPr>
          <w:noProof/>
          <w:lang w:eastAsia="en-GB"/>
        </w:rPr>
        <w:drawing>
          <wp:inline distT="0" distB="0" distL="0" distR="0" wp14:anchorId="39BA010E" wp14:editId="2FC75013">
            <wp:extent cx="2057400" cy="1135380"/>
            <wp:effectExtent l="0" t="0" r="0" b="762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3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13857" w14:textId="77777777" w:rsidR="00FE1421" w:rsidRPr="00FF1A02" w:rsidRDefault="00FE1421" w:rsidP="00FE1421">
      <w:pPr>
        <w:spacing w:after="240" w:line="276" w:lineRule="auto"/>
        <w:rPr>
          <w:rFonts w:eastAsia="Calibri" w:cs="Arial"/>
          <w:b/>
          <w:u w:val="single"/>
        </w:rPr>
      </w:pPr>
      <w:r w:rsidRPr="00FF1A02">
        <w:rPr>
          <w:rFonts w:eastAsia="Calibri" w:cs="Arial"/>
          <w:b/>
          <w:u w:val="single"/>
        </w:rPr>
        <w:t xml:space="preserve">NOMINATION FORM for </w:t>
      </w:r>
      <w:r>
        <w:rPr>
          <w:rFonts w:eastAsia="Calibri" w:cs="Arial"/>
          <w:b/>
          <w:u w:val="single"/>
        </w:rPr>
        <w:t>the election of parent governor</w:t>
      </w:r>
    </w:p>
    <w:p w14:paraId="6A13B459" w14:textId="0C9698ED" w:rsidR="00FE1421" w:rsidRPr="00FF1A02" w:rsidRDefault="00FE1421" w:rsidP="00FE1421">
      <w:pPr>
        <w:spacing w:line="276" w:lineRule="auto"/>
        <w:rPr>
          <w:rFonts w:eastAsia="Calibri" w:cs="Arial"/>
        </w:rPr>
      </w:pPr>
      <w:r w:rsidRPr="00FF1A02">
        <w:rPr>
          <w:rFonts w:eastAsia="Calibri" w:cs="Arial"/>
        </w:rPr>
        <w:t>Please enter IN BLOCK LETTERS the name and address of the person being nominated for election:</w:t>
      </w:r>
    </w:p>
    <w:p w14:paraId="78CB3C61" w14:textId="0875854E" w:rsidR="00FE1421" w:rsidRPr="00FF1A02" w:rsidRDefault="00FE1421" w:rsidP="00FE1421">
      <w:pPr>
        <w:spacing w:line="276" w:lineRule="auto"/>
        <w:rPr>
          <w:rFonts w:eastAsia="Calibri" w:cs="Arial"/>
        </w:rPr>
      </w:pPr>
      <w:r w:rsidRPr="00FF1A02">
        <w:rPr>
          <w:rFonts w:eastAsia="Calibri" w:cs="Arial"/>
        </w:rPr>
        <w:t>Name: ___________________________________________________________________</w:t>
      </w:r>
    </w:p>
    <w:p w14:paraId="27D850B9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Address:</w:t>
      </w:r>
    </w:p>
    <w:p w14:paraId="309D89DF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  <w:r w:rsidRPr="00FF1A02">
        <w:rPr>
          <w:rFonts w:eastAsia="Calibri" w:cs="Arial"/>
        </w:rPr>
        <w:t>_________________________________________________________________________</w:t>
      </w:r>
    </w:p>
    <w:p w14:paraId="26BF007D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</w:p>
    <w:p w14:paraId="08827209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  <w:r w:rsidRPr="00FF1A02">
        <w:rPr>
          <w:rFonts w:eastAsia="Calibri" w:cs="Arial"/>
        </w:rPr>
        <w:t>Signature of person nominated: ________________________________________________</w:t>
      </w:r>
    </w:p>
    <w:p w14:paraId="0F5D86B5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</w:p>
    <w:p w14:paraId="12059384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  <w:r w:rsidRPr="00FF1A02">
        <w:rPr>
          <w:rFonts w:eastAsia="Calibri" w:cs="Arial"/>
        </w:rPr>
        <w:t>Signature of proposer (if different to nominee): ____________________________________</w:t>
      </w:r>
    </w:p>
    <w:p w14:paraId="7AF8E68C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</w:p>
    <w:p w14:paraId="39B18085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Name and address in BLOCK letters of proposer (if different to nominee):</w:t>
      </w:r>
    </w:p>
    <w:p w14:paraId="699C4B4D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  <w:r w:rsidRPr="00FF1A02">
        <w:rPr>
          <w:rFonts w:eastAsia="Calibri" w:cs="Arial"/>
        </w:rPr>
        <w:t>_________________________________________________________________________</w:t>
      </w:r>
    </w:p>
    <w:p w14:paraId="2C01B2C6" w14:textId="77777777" w:rsidR="00FE1421" w:rsidRPr="00FF1A02" w:rsidRDefault="00FE1421" w:rsidP="00FE1421">
      <w:pPr>
        <w:spacing w:line="276" w:lineRule="auto"/>
        <w:rPr>
          <w:rFonts w:eastAsia="Calibri" w:cs="Arial"/>
        </w:rPr>
      </w:pPr>
    </w:p>
    <w:p w14:paraId="58341BB0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Child’s name:</w:t>
      </w:r>
    </w:p>
    <w:p w14:paraId="62170CE5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_________________________________________________________________________</w:t>
      </w:r>
    </w:p>
    <w:p w14:paraId="2956A4DB" w14:textId="77777777" w:rsidR="00FE1421" w:rsidRDefault="00FE1421" w:rsidP="00FE1421">
      <w:pPr>
        <w:spacing w:after="240" w:line="276" w:lineRule="auto"/>
        <w:rPr>
          <w:rFonts w:eastAsia="Calibri" w:cs="Arial"/>
        </w:rPr>
      </w:pPr>
      <w:r w:rsidRPr="00D413F6">
        <w:rPr>
          <w:rFonts w:eastAsia="Calibri" w:cs="Arial"/>
        </w:rPr>
        <w:t>Name of School:</w:t>
      </w:r>
    </w:p>
    <w:p w14:paraId="7BFF1C1A" w14:textId="77777777" w:rsidR="00FE1421" w:rsidRPr="00D413F6" w:rsidRDefault="00FE1421" w:rsidP="00FE1421">
      <w:pPr>
        <w:spacing w:after="240" w:line="276" w:lineRule="auto"/>
        <w:rPr>
          <w:rFonts w:eastAsia="Calibri" w:cs="Arial"/>
        </w:rPr>
      </w:pPr>
      <w:r>
        <w:rPr>
          <w:rFonts w:eastAsia="Calibri" w:cs="Arial"/>
        </w:rPr>
        <w:t>_________________________________________________________________________</w:t>
      </w:r>
    </w:p>
    <w:p w14:paraId="04E61AA5" w14:textId="77777777" w:rsidR="00FE1421" w:rsidRDefault="00FE1421" w:rsidP="00FE1421">
      <w:pPr>
        <w:spacing w:after="240" w:line="276" w:lineRule="auto"/>
        <w:rPr>
          <w:rFonts w:eastAsia="Calibri" w:cs="Arial"/>
          <w:b/>
        </w:rPr>
      </w:pPr>
      <w:r w:rsidRPr="00033A09">
        <w:rPr>
          <w:rFonts w:eastAsia="Calibri" w:cs="Arial"/>
          <w:b/>
        </w:rPr>
        <w:t xml:space="preserve">Please complete your personal statement on the reverse of this nomination form.  </w:t>
      </w:r>
    </w:p>
    <w:p w14:paraId="0A98CF89" w14:textId="77777777" w:rsidR="00FE1421" w:rsidRDefault="00FE1421" w:rsidP="00FE1421">
      <w:pPr>
        <w:spacing w:after="240" w:line="276" w:lineRule="auto"/>
        <w:rPr>
          <w:rFonts w:eastAsia="Calibri" w:cs="Arial"/>
          <w:b/>
        </w:rPr>
      </w:pPr>
      <w:r w:rsidRPr="00033A09">
        <w:rPr>
          <w:rFonts w:eastAsia="Calibri" w:cs="Arial"/>
          <w:b/>
        </w:rPr>
        <w:t>There is no limit on the length of this statement</w:t>
      </w:r>
      <w:r>
        <w:rPr>
          <w:rFonts w:eastAsia="Calibri" w:cs="Arial"/>
          <w:b/>
        </w:rPr>
        <w:t>;</w:t>
      </w:r>
      <w:r w:rsidRPr="00033A09">
        <w:rPr>
          <w:rFonts w:eastAsia="Calibri" w:cs="Arial"/>
          <w:b/>
        </w:rPr>
        <w:t xml:space="preserve"> however, we encourage candidates to </w:t>
      </w:r>
      <w:r>
        <w:rPr>
          <w:rFonts w:eastAsia="Calibri" w:cs="Arial"/>
          <w:b/>
        </w:rPr>
        <w:t xml:space="preserve">read the nomination letter carefully, to </w:t>
      </w:r>
      <w:r w:rsidRPr="00033A09">
        <w:rPr>
          <w:rFonts w:eastAsia="Calibri" w:cs="Arial"/>
          <w:b/>
        </w:rPr>
        <w:t>be succinct when setting out the skills</w:t>
      </w:r>
      <w:r>
        <w:rPr>
          <w:rFonts w:eastAsia="Calibri" w:cs="Arial"/>
          <w:b/>
        </w:rPr>
        <w:t>,</w:t>
      </w:r>
      <w:r w:rsidRPr="00033A09">
        <w:rPr>
          <w:rFonts w:eastAsia="Calibri" w:cs="Arial"/>
          <w:b/>
        </w:rPr>
        <w:t xml:space="preserve"> experience and attributes that they can bring to the governing bo</w:t>
      </w:r>
      <w:r>
        <w:rPr>
          <w:rFonts w:eastAsia="Calibri" w:cs="Arial"/>
          <w:b/>
        </w:rPr>
        <w:t>ard</w:t>
      </w:r>
      <w:r w:rsidRPr="00033A09">
        <w:rPr>
          <w:rFonts w:eastAsia="Calibri" w:cs="Arial"/>
          <w:b/>
        </w:rPr>
        <w:t xml:space="preserve"> to support their nomination.  </w:t>
      </w:r>
    </w:p>
    <w:p w14:paraId="235E78F6" w14:textId="77777777" w:rsidR="00FE1421" w:rsidRPr="00FF1A02" w:rsidRDefault="00FE1421" w:rsidP="00FE1421">
      <w:pPr>
        <w:spacing w:after="240" w:line="276" w:lineRule="auto"/>
        <w:rPr>
          <w:rFonts w:eastAsia="Calibri" w:cs="Arial"/>
          <w:b/>
          <w:bCs/>
        </w:rPr>
      </w:pPr>
      <w:r w:rsidRPr="3B8C1BA5">
        <w:rPr>
          <w:rFonts w:eastAsia="Calibri" w:cs="Arial"/>
          <w:b/>
          <w:bCs/>
        </w:rPr>
        <w:t>Your personal statement will be provided to each person who is eligible to vote.</w:t>
      </w:r>
    </w:p>
    <w:p w14:paraId="7A534610" w14:textId="77777777" w:rsidR="00FE1421" w:rsidRPr="0047341F" w:rsidRDefault="00FE1421" w:rsidP="00FE1421">
      <w:pPr>
        <w:spacing w:after="240" w:line="276" w:lineRule="auto"/>
        <w:rPr>
          <w:rFonts w:eastAsia="Calibri" w:cs="Arial"/>
          <w:b/>
          <w:bCs/>
        </w:rPr>
      </w:pPr>
      <w:r w:rsidRPr="2CF143A1">
        <w:rPr>
          <w:rFonts w:eastAsia="Calibri" w:cs="Arial"/>
          <w:b/>
          <w:bCs/>
        </w:rPr>
        <w:t>Completed nomination forms must be returned to the Federation</w:t>
      </w:r>
      <w:r>
        <w:rPr>
          <w:rFonts w:eastAsia="Calibri" w:cs="Arial"/>
          <w:b/>
          <w:bCs/>
        </w:rPr>
        <w:t xml:space="preserve">, via </w:t>
      </w:r>
      <w:r w:rsidRPr="0047341F">
        <w:rPr>
          <w:rFonts w:eastAsia="Calibri" w:cs="Arial"/>
          <w:b/>
          <w:bCs/>
        </w:rPr>
        <w:t xml:space="preserve">email to </w:t>
      </w:r>
      <w:hyperlink r:id="rId12" w:history="1">
        <w:r w:rsidRPr="007264B0">
          <w:rPr>
            <w:rStyle w:val="Hyperlink"/>
            <w:rFonts w:cs="Arial"/>
            <w:b/>
            <w:bCs/>
            <w:i/>
            <w:iCs/>
          </w:rPr>
          <w:t>governor@jakeman.bham.sch.uk</w:t>
        </w:r>
      </w:hyperlink>
      <w:r w:rsidRPr="0047341F">
        <w:rPr>
          <w:rFonts w:eastAsia="Calibri" w:cs="Arial"/>
          <w:b/>
          <w:bCs/>
        </w:rPr>
        <w:t>, or return to your nursery school office in an envelope marked ‘Parent Governor Nomination Form’, no later than Friday 14th February 2026, 1pm.</w:t>
      </w:r>
    </w:p>
    <w:p w14:paraId="76B467D3" w14:textId="77777777" w:rsidR="00FE1421" w:rsidRPr="00755658" w:rsidRDefault="00FE1421" w:rsidP="00FE1421">
      <w:pPr>
        <w:spacing w:after="120" w:line="276" w:lineRule="auto"/>
        <w:rPr>
          <w:rFonts w:eastAsia="Calibri" w:cs="Arial"/>
          <w:b/>
        </w:rPr>
      </w:pPr>
      <w:r w:rsidRPr="00FF1A02">
        <w:rPr>
          <w:rFonts w:eastAsia="Calibri" w:cs="Arial"/>
        </w:rPr>
        <w:t xml:space="preserve">Personal Statement </w:t>
      </w:r>
    </w:p>
    <w:p w14:paraId="01FFF6E7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  <w:r w:rsidRPr="00FF1A02"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7C884" wp14:editId="1EB41AB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48070" cy="5650230"/>
                <wp:effectExtent l="0" t="0" r="24130" b="266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565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52EAA" w14:textId="77777777" w:rsidR="00FE1421" w:rsidRDefault="00FE1421" w:rsidP="00FE1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7C8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84.1pt;height:444.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">
                <v:textbox>
                  <w:txbxContent>
                    <w:p w14:paraId="68652EAA" w14:textId="77777777" w:rsidR="00FE1421" w:rsidRDefault="00FE1421" w:rsidP="00FE1421"/>
                  </w:txbxContent>
                </v:textbox>
              </v:shape>
            </w:pict>
          </mc:Fallback>
        </mc:AlternateContent>
      </w:r>
    </w:p>
    <w:p w14:paraId="53AFA919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14F7123B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65832C5C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7449B7D6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4B1E7498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6A6BBBC4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420F3228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5C040E35" w14:textId="77777777" w:rsidR="00FE1421" w:rsidRPr="00FF1A02" w:rsidRDefault="00FE1421" w:rsidP="00FE1421">
      <w:pPr>
        <w:spacing w:after="120" w:line="276" w:lineRule="auto"/>
        <w:rPr>
          <w:rFonts w:eastAsia="Calibri" w:cs="Arial"/>
        </w:rPr>
      </w:pPr>
    </w:p>
    <w:p w14:paraId="22A1F3C1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3A10E730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3581FF7E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5733638E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697F362B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504E0BED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5D2C6A0C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0BED3E3B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2779182E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6BA15FC5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28E3F836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</w:p>
    <w:p w14:paraId="4CB5FBF8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I wish to submit my nomination for the election of parent governor</w:t>
      </w:r>
      <w:r>
        <w:rPr>
          <w:rFonts w:eastAsia="Calibri" w:cs="Arial"/>
        </w:rPr>
        <w:t>.</w:t>
      </w:r>
    </w:p>
    <w:p w14:paraId="7C903673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 xml:space="preserve">I confirm </w:t>
      </w:r>
      <w:r>
        <w:rPr>
          <w:rFonts w:eastAsia="Calibri" w:cs="Arial"/>
        </w:rPr>
        <w:t xml:space="preserve">that </w:t>
      </w:r>
      <w:r w:rsidRPr="00FF1A02">
        <w:rPr>
          <w:rFonts w:eastAsia="Calibri" w:cs="Arial"/>
        </w:rPr>
        <w:t>(</w:t>
      </w:r>
      <w:proofErr w:type="spellStart"/>
      <w:r w:rsidRPr="00FF1A02">
        <w:rPr>
          <w:rFonts w:eastAsia="Calibri" w:cs="Arial"/>
        </w:rPr>
        <w:t>i</w:t>
      </w:r>
      <w:proofErr w:type="spellEnd"/>
      <w:r w:rsidRPr="00FF1A02">
        <w:rPr>
          <w:rFonts w:eastAsia="Calibri" w:cs="Arial"/>
        </w:rPr>
        <w:t>) I am willing to stand as a candidate for election as a parent governor and (ii) I am not disqualified from holding office for any of the reasons set out in the School Governance</w:t>
      </w:r>
      <w:r>
        <w:rPr>
          <w:rFonts w:eastAsia="Calibri" w:cs="Arial"/>
        </w:rPr>
        <w:t xml:space="preserve"> (Constitution) (England)</w:t>
      </w:r>
      <w:r w:rsidRPr="00FF1A02">
        <w:rPr>
          <w:rFonts w:eastAsia="Calibri" w:cs="Arial"/>
        </w:rPr>
        <w:t xml:space="preserve"> Regulations</w:t>
      </w:r>
      <w:r>
        <w:rPr>
          <w:rFonts w:eastAsia="Calibri" w:cs="Arial"/>
        </w:rPr>
        <w:t xml:space="preserve"> 2012</w:t>
      </w:r>
      <w:r w:rsidRPr="00FF1A02">
        <w:rPr>
          <w:rFonts w:eastAsia="Calibri" w:cs="Arial"/>
        </w:rPr>
        <w:t>.</w:t>
      </w:r>
    </w:p>
    <w:p w14:paraId="4385E66B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Signature</w:t>
      </w:r>
      <w:r>
        <w:rPr>
          <w:rFonts w:eastAsia="Calibri" w:cs="Arial"/>
        </w:rPr>
        <w:t>: __________________________</w:t>
      </w:r>
    </w:p>
    <w:p w14:paraId="02E56E77" w14:textId="77777777" w:rsidR="00FE1421" w:rsidRPr="00FF1A02" w:rsidRDefault="00FE1421" w:rsidP="00FE1421">
      <w:pPr>
        <w:spacing w:after="240" w:line="276" w:lineRule="auto"/>
        <w:rPr>
          <w:rFonts w:eastAsia="Calibri" w:cs="Arial"/>
        </w:rPr>
      </w:pPr>
      <w:r w:rsidRPr="00FF1A02">
        <w:rPr>
          <w:rFonts w:eastAsia="Calibri" w:cs="Arial"/>
        </w:rPr>
        <w:t>Date</w:t>
      </w:r>
      <w:r>
        <w:rPr>
          <w:rFonts w:eastAsia="Calibri" w:cs="Arial"/>
        </w:rPr>
        <w:t>: __________________</w:t>
      </w:r>
    </w:p>
    <w:p w14:paraId="36CB8BAB" w14:textId="77777777" w:rsidR="00FE1421" w:rsidRDefault="00FE1421" w:rsidP="00FE1421"/>
    <w:p w14:paraId="27D5EE18" w14:textId="77777777" w:rsidR="000A5135" w:rsidRPr="006456B2" w:rsidRDefault="000A5135" w:rsidP="5A0D3ADF">
      <w:pPr>
        <w:spacing w:after="120" w:line="276" w:lineRule="auto"/>
        <w:rPr>
          <w:rFonts w:eastAsia="Calibri"/>
          <w:sz w:val="24"/>
          <w:szCs w:val="24"/>
        </w:rPr>
      </w:pPr>
    </w:p>
    <w:p w14:paraId="19A2F679" w14:textId="77777777" w:rsidR="00FE1421" w:rsidRDefault="00FE1421" w:rsidP="00FE1421">
      <w:pPr>
        <w:spacing w:line="240" w:lineRule="auto"/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03BF851C" wp14:editId="65623BE4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1950720" cy="130302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03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D642B8" w14:textId="77777777" w:rsidR="00FE1421" w:rsidRPr="0019218E" w:rsidRDefault="00FE1421" w:rsidP="00FE1421">
      <w:pPr>
        <w:spacing w:line="240" w:lineRule="auto"/>
        <w:rPr>
          <w:b/>
          <w:u w:val="single"/>
        </w:rPr>
      </w:pPr>
    </w:p>
    <w:p w14:paraId="05CA609E" w14:textId="77777777" w:rsidR="00FE1421" w:rsidRDefault="00FE1421" w:rsidP="00FE1421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FE943B9" w14:textId="77777777" w:rsidR="00FE1421" w:rsidRDefault="00FE1421" w:rsidP="00FE1421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2D7DE21" w14:textId="77777777" w:rsidR="00FE1421" w:rsidRDefault="00FE1421" w:rsidP="00FE1421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9218E">
        <w:rPr>
          <w:rFonts w:cstheme="minorHAnsi"/>
          <w:b/>
          <w:sz w:val="24"/>
          <w:szCs w:val="24"/>
          <w:u w:val="single"/>
        </w:rPr>
        <w:t>Qualifications and disqualifications to serve as a school governor</w:t>
      </w:r>
    </w:p>
    <w:p w14:paraId="5E719498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Grounds for disqualification fall into three broad categories:</w:t>
      </w:r>
    </w:p>
    <w:p w14:paraId="465E67C1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general grounds;</w:t>
      </w:r>
    </w:p>
    <w:p w14:paraId="2EBF3D77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grounds that apply to particular categories of governor; and</w:t>
      </w:r>
    </w:p>
    <w:p w14:paraId="79A5DCB6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grounds that arise because of particular failings or actions on the part of the governor.</w:t>
      </w:r>
    </w:p>
    <w:p w14:paraId="6B113431" w14:textId="77777777" w:rsidR="00FE1421" w:rsidRPr="00F53EF5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 xml:space="preserve">All the grounds for disqualification apply also to associate members except </w:t>
      </w:r>
      <w:proofErr w:type="gramStart"/>
      <w:r w:rsidRPr="0019218E">
        <w:rPr>
          <w:rFonts w:cstheme="minorHAnsi"/>
          <w:sz w:val="24"/>
          <w:szCs w:val="24"/>
        </w:rPr>
        <w:t>that as</w:t>
      </w:r>
      <w:r>
        <w:rPr>
          <w:rFonts w:cstheme="minorHAnsi"/>
          <w:sz w:val="24"/>
          <w:szCs w:val="24"/>
        </w:rPr>
        <w:t xml:space="preserve">sociate </w:t>
      </w:r>
      <w:r w:rsidRPr="0019218E">
        <w:rPr>
          <w:rFonts w:cstheme="minorHAnsi"/>
          <w:sz w:val="24"/>
          <w:szCs w:val="24"/>
        </w:rPr>
        <w:t>members</w:t>
      </w:r>
      <w:proofErr w:type="gramEnd"/>
      <w:r w:rsidRPr="0019218E">
        <w:rPr>
          <w:rFonts w:cstheme="minorHAnsi"/>
          <w:sz w:val="24"/>
          <w:szCs w:val="24"/>
        </w:rPr>
        <w:t xml:space="preserve"> can be registered pupils at </w:t>
      </w:r>
      <w:r>
        <w:rPr>
          <w:rFonts w:cstheme="minorHAnsi"/>
          <w:sz w:val="24"/>
          <w:szCs w:val="24"/>
        </w:rPr>
        <w:t>the school and can be under 18.</w:t>
      </w:r>
    </w:p>
    <w:p w14:paraId="0E0C223B" w14:textId="77777777" w:rsidR="00FE1421" w:rsidRPr="0019218E" w:rsidRDefault="00FE1421" w:rsidP="00FE1421">
      <w:pPr>
        <w:spacing w:line="240" w:lineRule="auto"/>
        <w:rPr>
          <w:rFonts w:cstheme="minorHAnsi"/>
          <w:b/>
          <w:sz w:val="24"/>
          <w:szCs w:val="24"/>
        </w:rPr>
      </w:pPr>
      <w:r w:rsidRPr="0019218E">
        <w:rPr>
          <w:rFonts w:cstheme="minorHAnsi"/>
          <w:b/>
          <w:sz w:val="24"/>
          <w:szCs w:val="24"/>
        </w:rPr>
        <w:t>General grounds</w:t>
      </w:r>
    </w:p>
    <w:p w14:paraId="0289F09A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Registered pupils cannot be governors.</w:t>
      </w:r>
    </w:p>
    <w:p w14:paraId="00DFFC25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governor must be aged 18 or over at the time of election or appointment.</w:t>
      </w:r>
    </w:p>
    <w:p w14:paraId="2BD8D3C3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person cannot hold more than one governor post at th</w:t>
      </w:r>
      <w:r>
        <w:rPr>
          <w:rFonts w:cstheme="minorHAnsi"/>
          <w:sz w:val="24"/>
          <w:szCs w:val="24"/>
        </w:rPr>
        <w:t>e same school at the same time.</w:t>
      </w:r>
    </w:p>
    <w:p w14:paraId="3840B2C8" w14:textId="77777777" w:rsidR="00FE1421" w:rsidRPr="0019218E" w:rsidRDefault="00FE1421" w:rsidP="00FE1421">
      <w:pPr>
        <w:spacing w:line="240" w:lineRule="auto"/>
        <w:rPr>
          <w:rFonts w:cstheme="minorHAnsi"/>
          <w:b/>
          <w:sz w:val="24"/>
          <w:szCs w:val="24"/>
        </w:rPr>
      </w:pPr>
      <w:r w:rsidRPr="0019218E">
        <w:rPr>
          <w:rFonts w:cstheme="minorHAnsi"/>
          <w:b/>
          <w:sz w:val="24"/>
          <w:szCs w:val="24"/>
        </w:rPr>
        <w:t>Grounds that apply to particular categories of governor</w:t>
      </w:r>
    </w:p>
    <w:p w14:paraId="25176C46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person is disqualified from being a parent governor if they are</w:t>
      </w:r>
      <w:r>
        <w:rPr>
          <w:rFonts w:cstheme="minorHAnsi"/>
          <w:sz w:val="24"/>
          <w:szCs w:val="24"/>
        </w:rPr>
        <w:t xml:space="preserve"> an elected member of the LA or </w:t>
      </w:r>
      <w:r w:rsidRPr="0019218E">
        <w:rPr>
          <w:rFonts w:cstheme="minorHAnsi"/>
          <w:sz w:val="24"/>
          <w:szCs w:val="24"/>
        </w:rPr>
        <w:t>paid to work at the school for more than 500 hours (</w:t>
      </w:r>
      <w:proofErr w:type="gramStart"/>
      <w:r w:rsidRPr="0019218E">
        <w:rPr>
          <w:rFonts w:cstheme="minorHAnsi"/>
          <w:sz w:val="24"/>
          <w:szCs w:val="24"/>
        </w:rPr>
        <w:t>i.e.</w:t>
      </w:r>
      <w:proofErr w:type="gramEnd"/>
      <w:r w:rsidRPr="0019218E">
        <w:rPr>
          <w:rFonts w:cstheme="minorHAnsi"/>
          <w:sz w:val="24"/>
          <w:szCs w:val="24"/>
        </w:rPr>
        <w:t xml:space="preserve"> for more t</w:t>
      </w:r>
      <w:r>
        <w:rPr>
          <w:rFonts w:cstheme="minorHAnsi"/>
          <w:sz w:val="24"/>
          <w:szCs w:val="24"/>
        </w:rPr>
        <w:t xml:space="preserve">han one-third of the hours of a </w:t>
      </w:r>
      <w:r w:rsidRPr="0019218E">
        <w:rPr>
          <w:rFonts w:cstheme="minorHAnsi"/>
          <w:sz w:val="24"/>
          <w:szCs w:val="24"/>
        </w:rPr>
        <w:t>full-time equivalent) in any consecutive twelve month pe</w:t>
      </w:r>
      <w:r>
        <w:rPr>
          <w:rFonts w:cstheme="minorHAnsi"/>
          <w:sz w:val="24"/>
          <w:szCs w:val="24"/>
        </w:rPr>
        <w:t xml:space="preserve">riod at the time of election or </w:t>
      </w:r>
      <w:r w:rsidRPr="0019218E">
        <w:rPr>
          <w:rFonts w:cstheme="minorHAnsi"/>
          <w:sz w:val="24"/>
          <w:szCs w:val="24"/>
        </w:rPr>
        <w:t>appointment.</w:t>
      </w:r>
    </w:p>
    <w:p w14:paraId="0EA191D9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 xml:space="preserve">A person is disqualified from being a local authority governor if </w:t>
      </w:r>
      <w:r>
        <w:rPr>
          <w:rFonts w:cstheme="minorHAnsi"/>
          <w:sz w:val="24"/>
          <w:szCs w:val="24"/>
        </w:rPr>
        <w:t xml:space="preserve">they are eligible to be a staff </w:t>
      </w:r>
      <w:r w:rsidRPr="0019218E">
        <w:rPr>
          <w:rFonts w:cstheme="minorHAnsi"/>
          <w:sz w:val="24"/>
          <w:szCs w:val="24"/>
        </w:rPr>
        <w:t>governor at the school.</w:t>
      </w:r>
    </w:p>
    <w:p w14:paraId="6764F231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person is disqualified from being a partnership governor if they are:</w:t>
      </w:r>
    </w:p>
    <w:p w14:paraId="26AC4321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parent of a registered pupil at the school;</w:t>
      </w:r>
    </w:p>
    <w:p w14:paraId="39981019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eligible to be a staff governor at the school;</w:t>
      </w:r>
    </w:p>
    <w:p w14:paraId="19AE5106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an elected member of the local authority; or</w:t>
      </w:r>
    </w:p>
    <w:p w14:paraId="4F6700A9" w14:textId="77777777" w:rsidR="00FE1421" w:rsidRPr="0019218E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employed by the local authority in connection with its education functions.</w:t>
      </w:r>
    </w:p>
    <w:p w14:paraId="3D91370D" w14:textId="77777777" w:rsidR="00FE1421" w:rsidRPr="0019218E" w:rsidRDefault="00FE1421" w:rsidP="00FE1421">
      <w:pPr>
        <w:spacing w:line="240" w:lineRule="auto"/>
        <w:rPr>
          <w:rFonts w:cstheme="minorHAnsi"/>
          <w:b/>
          <w:sz w:val="24"/>
          <w:szCs w:val="24"/>
        </w:rPr>
      </w:pPr>
      <w:r w:rsidRPr="0019218E">
        <w:rPr>
          <w:rFonts w:cstheme="minorHAnsi"/>
          <w:b/>
          <w:sz w:val="24"/>
          <w:szCs w:val="24"/>
        </w:rPr>
        <w:t>Grounds that arise because of particular failings or actions on the part of the governor</w:t>
      </w:r>
    </w:p>
    <w:p w14:paraId="06F9B788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person is disqualified from being a governor of a particular schoo</w:t>
      </w:r>
      <w:r>
        <w:rPr>
          <w:rFonts w:cstheme="minorHAnsi"/>
          <w:sz w:val="24"/>
          <w:szCs w:val="24"/>
        </w:rPr>
        <w:t xml:space="preserve">l if they have failed to attend </w:t>
      </w:r>
      <w:r w:rsidRPr="0019218E">
        <w:rPr>
          <w:rFonts w:cstheme="minorHAnsi"/>
          <w:sz w:val="24"/>
          <w:szCs w:val="24"/>
        </w:rPr>
        <w:t>the meetings of the governing body of that school for a c</w:t>
      </w:r>
      <w:r>
        <w:rPr>
          <w:rFonts w:cstheme="minorHAnsi"/>
          <w:sz w:val="24"/>
          <w:szCs w:val="24"/>
        </w:rPr>
        <w:t xml:space="preserve">ontinuous period of six months, </w:t>
      </w:r>
      <w:r w:rsidRPr="0019218E">
        <w:rPr>
          <w:rFonts w:cstheme="minorHAnsi"/>
          <w:sz w:val="24"/>
          <w:szCs w:val="24"/>
        </w:rPr>
        <w:t>beginning with the date of the first meeting they failed to att</w:t>
      </w:r>
      <w:r>
        <w:rPr>
          <w:rFonts w:cstheme="minorHAnsi"/>
          <w:sz w:val="24"/>
          <w:szCs w:val="24"/>
        </w:rPr>
        <w:t xml:space="preserve">end, without the consent of the </w:t>
      </w:r>
      <w:r w:rsidRPr="0019218E">
        <w:rPr>
          <w:rFonts w:cstheme="minorHAnsi"/>
          <w:sz w:val="24"/>
          <w:szCs w:val="24"/>
        </w:rPr>
        <w:t>governing body. This does not apply to the headteacher or to fo</w:t>
      </w:r>
      <w:r>
        <w:rPr>
          <w:rFonts w:cstheme="minorHAnsi"/>
          <w:sz w:val="24"/>
          <w:szCs w:val="24"/>
        </w:rPr>
        <w:t xml:space="preserve">undation governors appointed by </w:t>
      </w:r>
      <w:r w:rsidRPr="0019218E">
        <w:rPr>
          <w:rFonts w:cstheme="minorHAnsi"/>
          <w:sz w:val="24"/>
          <w:szCs w:val="24"/>
        </w:rPr>
        <w:t>virtue of their office.</w:t>
      </w:r>
    </w:p>
    <w:p w14:paraId="35028CA9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foundation, local authority, co-opted or partnership governor at</w:t>
      </w:r>
      <w:r>
        <w:rPr>
          <w:rFonts w:cstheme="minorHAnsi"/>
          <w:sz w:val="24"/>
          <w:szCs w:val="24"/>
        </w:rPr>
        <w:t xml:space="preserve"> the school who is disqualified </w:t>
      </w:r>
      <w:r w:rsidRPr="0019218E">
        <w:rPr>
          <w:rFonts w:cstheme="minorHAnsi"/>
          <w:sz w:val="24"/>
          <w:szCs w:val="24"/>
        </w:rPr>
        <w:t xml:space="preserve">for failing to attend meetings is only disqualified from being a governor </w:t>
      </w:r>
      <w:r>
        <w:rPr>
          <w:rFonts w:cstheme="minorHAnsi"/>
          <w:sz w:val="24"/>
          <w:szCs w:val="24"/>
        </w:rPr>
        <w:t xml:space="preserve">of any category at the </w:t>
      </w:r>
      <w:r w:rsidRPr="0019218E">
        <w:rPr>
          <w:rFonts w:cstheme="minorHAnsi"/>
          <w:sz w:val="24"/>
          <w:szCs w:val="24"/>
        </w:rPr>
        <w:t>school during the twelve</w:t>
      </w:r>
      <w:r>
        <w:rPr>
          <w:rFonts w:cstheme="minorHAnsi"/>
          <w:sz w:val="24"/>
          <w:szCs w:val="24"/>
        </w:rPr>
        <w:t>-</w:t>
      </w:r>
      <w:r w:rsidRPr="0019218E">
        <w:rPr>
          <w:rFonts w:cstheme="minorHAnsi"/>
          <w:sz w:val="24"/>
          <w:szCs w:val="24"/>
        </w:rPr>
        <w:t>month period starting on the date on which they were disqualified.</w:t>
      </w:r>
    </w:p>
    <w:p w14:paraId="3DDB0856" w14:textId="77777777" w:rsidR="00FE1421" w:rsidRPr="0019218E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 person is disqualified from holding or continuing to hold office a</w:t>
      </w:r>
      <w:r>
        <w:rPr>
          <w:rFonts w:cstheme="minorHAnsi"/>
          <w:sz w:val="24"/>
          <w:szCs w:val="24"/>
        </w:rPr>
        <w:t xml:space="preserve">s a governor of a school if, in </w:t>
      </w:r>
      <w:r w:rsidRPr="0019218E">
        <w:rPr>
          <w:rFonts w:cstheme="minorHAnsi"/>
          <w:sz w:val="24"/>
          <w:szCs w:val="24"/>
        </w:rPr>
        <w:t>summary, that person:</w:t>
      </w:r>
    </w:p>
    <w:p w14:paraId="16DB9606" w14:textId="77777777" w:rsidR="00FE1421" w:rsidRPr="00F53EF5" w:rsidRDefault="00FE1421" w:rsidP="00FE1421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the subject of a bankruptcy restrictions order; an interim bankruptcy restrictions order;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debt relief restrictions order; an interim debt relief restrictions order; or their estate has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been sequestrated and the sequestration has not been discharged, annulled or reduced;</w:t>
      </w:r>
    </w:p>
    <w:p w14:paraId="0117224D" w14:textId="77777777" w:rsidR="00FE1421" w:rsidRPr="00F53EF5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subject to a disqualification order or disqualification undertaking under the Company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Directors Disqualification Act 1986; a disqualification order under the Companies (Northern Ireland) Order 2002; a disqualification undertaking accepted under the Company Directors Disqualification (Northern Ireland) Order 2002; or an order made under section 429(2)(b) of the Insolvency Act 1986 (failure to pay under county court administration order)</w:t>
      </w:r>
    </w:p>
    <w:p w14:paraId="6F8B8756" w14:textId="77777777" w:rsidR="00FE1421" w:rsidRPr="00F53EF5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has been removed from the office of trustee for a charity by an order made by the Charity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Commission or Commissioners or High Court on grounds of any misconduct or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mismanagement in the administration of the charity, or under section 34 of the Charities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and Trustee Investment (Scotland) Act 2005 from being concerned in the management or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control of any body.</w:t>
      </w:r>
    </w:p>
    <w:p w14:paraId="56D3E441" w14:textId="77777777" w:rsidR="00FE1421" w:rsidRPr="0019218E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has been removed from office as an elected governor within the last five years.</w:t>
      </w:r>
    </w:p>
    <w:p w14:paraId="19E87A4A" w14:textId="77777777" w:rsidR="00FE1421" w:rsidRPr="00F53EF5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included in the list of people considered by the Secretary of State as unsuitable to work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with children or young people</w:t>
      </w:r>
    </w:p>
    <w:p w14:paraId="06A83936" w14:textId="77777777" w:rsidR="00FE1421" w:rsidRPr="0019218E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barred from any regulated activity relating to children</w:t>
      </w:r>
    </w:p>
    <w:p w14:paraId="7EA7754D" w14:textId="77777777" w:rsidR="00FE1421" w:rsidRPr="00F53EF5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subject to a direction of the Secretary of State under section 142 of the Education Act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2002 or section 128 of the Education and Skills Act 2008</w:t>
      </w:r>
    </w:p>
    <w:p w14:paraId="794BFD03" w14:textId="77777777" w:rsidR="00FE1421" w:rsidRPr="00F53EF5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disqualified from working with children or from registering for child-minding or providing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day care</w:t>
      </w:r>
    </w:p>
    <w:p w14:paraId="7336479C" w14:textId="77777777" w:rsidR="00FE1421" w:rsidRPr="00F53EF5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is disqualified from being an independent school proprietor, teacher or employee by the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Secretary of State 22</w:t>
      </w:r>
    </w:p>
    <w:p w14:paraId="04661EB1" w14:textId="77777777" w:rsidR="00FE1421" w:rsidRPr="0019218E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subject to certain exceptions for overseas offences that do not correlate with a UK</w:t>
      </w:r>
    </w:p>
    <w:p w14:paraId="5CB418E2" w14:textId="77777777" w:rsidR="00FE1421" w:rsidRPr="00F53EF5" w:rsidRDefault="00FE1421" w:rsidP="00FE1421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offence, has been sentenced to three months or more in prison (without the option of a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fine) in the five years ending with the date preceding the date of appointment/election as a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governor or since becoming a governor</w:t>
      </w:r>
    </w:p>
    <w:p w14:paraId="042B72DE" w14:textId="77777777" w:rsidR="00FE1421" w:rsidRPr="0019218E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subject to certain exceptions for overseas offences that do not correlate with a UK</w:t>
      </w:r>
    </w:p>
    <w:p w14:paraId="11E25D2F" w14:textId="77777777" w:rsidR="00FE1421" w:rsidRPr="00F53EF5" w:rsidRDefault="00FE1421" w:rsidP="00FE1421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offence, has received a prison sentence of two and a half years or more in the 20 years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ending with the date preceding the date of appointment/election as a governor</w:t>
      </w:r>
    </w:p>
    <w:p w14:paraId="341D7FD5" w14:textId="77777777" w:rsidR="00FE1421" w:rsidRPr="0019218E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subject to certain exceptions for overseas offences that do not correlate with a UK</w:t>
      </w:r>
    </w:p>
    <w:p w14:paraId="6ABDEB36" w14:textId="77777777" w:rsidR="00FE1421" w:rsidRPr="0019218E" w:rsidRDefault="00FE1421" w:rsidP="00FE1421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offence, has at any time received a prison sentence of five years or more</w:t>
      </w:r>
    </w:p>
    <w:p w14:paraId="12F578D8" w14:textId="77777777" w:rsidR="00FE1421" w:rsidRPr="0019218E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has been convicted and fined for causing a nuisance or disturbance on school or</w:t>
      </w:r>
    </w:p>
    <w:p w14:paraId="6E29C477" w14:textId="77777777" w:rsidR="00FE1421" w:rsidRPr="00F53EF5" w:rsidRDefault="00FE1421" w:rsidP="00FE1421">
      <w:pPr>
        <w:pStyle w:val="ListParagraph"/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educational premises during the five years ending with the date immediately preceding</w:t>
      </w:r>
      <w:r>
        <w:rPr>
          <w:rFonts w:cstheme="minorHAnsi"/>
          <w:sz w:val="24"/>
          <w:szCs w:val="24"/>
        </w:rPr>
        <w:t xml:space="preserve"> </w:t>
      </w:r>
      <w:r w:rsidRPr="00F53EF5">
        <w:rPr>
          <w:rFonts w:cstheme="minorHAnsi"/>
          <w:sz w:val="24"/>
          <w:szCs w:val="24"/>
        </w:rPr>
        <w:t>appointment/election or since appointment or election as a governor</w:t>
      </w:r>
    </w:p>
    <w:p w14:paraId="53630CCE" w14:textId="77777777" w:rsidR="00FE1421" w:rsidRPr="00036EFB" w:rsidRDefault="00FE1421" w:rsidP="00FE1421">
      <w:pPr>
        <w:pStyle w:val="ListParagraph"/>
        <w:numPr>
          <w:ilvl w:val="0"/>
          <w:numId w:val="5"/>
        </w:numPr>
        <w:spacing w:line="240" w:lineRule="auto"/>
        <w:rPr>
          <w:rFonts w:cstheme="minorHAnsi"/>
          <w:sz w:val="24"/>
          <w:szCs w:val="24"/>
        </w:rPr>
      </w:pPr>
      <w:r w:rsidRPr="00036EFB">
        <w:rPr>
          <w:rFonts w:cstheme="minorHAnsi"/>
          <w:sz w:val="24"/>
          <w:szCs w:val="24"/>
        </w:rPr>
        <w:t xml:space="preserve">refuses a request by the clerk to make an application to the Disclosure </w:t>
      </w:r>
      <w:r>
        <w:rPr>
          <w:rFonts w:cstheme="minorHAnsi"/>
          <w:sz w:val="24"/>
          <w:szCs w:val="24"/>
        </w:rPr>
        <w:t>a</w:t>
      </w:r>
      <w:r w:rsidRPr="00036EFB">
        <w:rPr>
          <w:rFonts w:cstheme="minorHAnsi"/>
          <w:sz w:val="24"/>
          <w:szCs w:val="24"/>
        </w:rPr>
        <w:t>nd Barring Service for a criminal records certificate.</w:t>
      </w:r>
    </w:p>
    <w:p w14:paraId="3656B9AB" w14:textId="04A086ED" w:rsidR="00451656" w:rsidRPr="00FE1421" w:rsidRDefault="00FE1421" w:rsidP="00FE1421">
      <w:pPr>
        <w:spacing w:line="240" w:lineRule="auto"/>
        <w:rPr>
          <w:rFonts w:cstheme="minorHAnsi"/>
          <w:sz w:val="24"/>
          <w:szCs w:val="24"/>
        </w:rPr>
      </w:pPr>
      <w:r w:rsidRPr="0019218E">
        <w:rPr>
          <w:rFonts w:cstheme="minorHAnsi"/>
          <w:sz w:val="24"/>
          <w:szCs w:val="24"/>
        </w:rPr>
        <w:t>Anyone proposed or serving as a governor who is disqualified for one of these reasons must</w:t>
      </w:r>
      <w:r>
        <w:rPr>
          <w:rFonts w:cstheme="minorHAnsi"/>
          <w:sz w:val="24"/>
          <w:szCs w:val="24"/>
        </w:rPr>
        <w:t xml:space="preserve"> </w:t>
      </w:r>
      <w:r w:rsidRPr="0019218E">
        <w:rPr>
          <w:rFonts w:cstheme="minorHAnsi"/>
          <w:sz w:val="24"/>
          <w:szCs w:val="24"/>
        </w:rPr>
        <w:t>notify the clerk/governance professional to the governing body</w:t>
      </w:r>
      <w:r>
        <w:rPr>
          <w:rFonts w:cstheme="minorHAnsi"/>
          <w:sz w:val="24"/>
          <w:szCs w:val="24"/>
        </w:rPr>
        <w:t>.</w:t>
      </w:r>
    </w:p>
    <w:sectPr w:rsidR="00451656" w:rsidRPr="00FE1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XfGC50K" int2:invalidationBookmarkName="" int2:hashCode="cZC/7jaOJrehmA" int2:id="CxAGfFzu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15A8"/>
    <w:multiLevelType w:val="hybridMultilevel"/>
    <w:tmpl w:val="1C5435FC"/>
    <w:lvl w:ilvl="0" w:tplc="E5801C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53354"/>
    <w:multiLevelType w:val="hybridMultilevel"/>
    <w:tmpl w:val="C122D8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942F4"/>
    <w:multiLevelType w:val="hybridMultilevel"/>
    <w:tmpl w:val="760C3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F74A9"/>
    <w:multiLevelType w:val="hybridMultilevel"/>
    <w:tmpl w:val="AB4C181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3BD7183"/>
    <w:multiLevelType w:val="hybridMultilevel"/>
    <w:tmpl w:val="E05483E0"/>
    <w:lvl w:ilvl="0" w:tplc="E5801C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35"/>
    <w:rsid w:val="000A5135"/>
    <w:rsid w:val="0035114C"/>
    <w:rsid w:val="00451656"/>
    <w:rsid w:val="0061286B"/>
    <w:rsid w:val="006456B2"/>
    <w:rsid w:val="007D3E9D"/>
    <w:rsid w:val="008F0B66"/>
    <w:rsid w:val="009C5717"/>
    <w:rsid w:val="00A22B12"/>
    <w:rsid w:val="00C85541"/>
    <w:rsid w:val="00ED1D18"/>
    <w:rsid w:val="00EF153A"/>
    <w:rsid w:val="00EF6DBF"/>
    <w:rsid w:val="00FE1421"/>
    <w:rsid w:val="04036FE2"/>
    <w:rsid w:val="053A7E3F"/>
    <w:rsid w:val="075B661E"/>
    <w:rsid w:val="07B6B266"/>
    <w:rsid w:val="0B910516"/>
    <w:rsid w:val="0E73CB61"/>
    <w:rsid w:val="0F086616"/>
    <w:rsid w:val="0F6F0A3B"/>
    <w:rsid w:val="128121D2"/>
    <w:rsid w:val="13427FE1"/>
    <w:rsid w:val="1528943E"/>
    <w:rsid w:val="16194264"/>
    <w:rsid w:val="16B300EC"/>
    <w:rsid w:val="1982F24E"/>
    <w:rsid w:val="1B6B685E"/>
    <w:rsid w:val="1BA7BD6E"/>
    <w:rsid w:val="1BD8ED3B"/>
    <w:rsid w:val="1D4BFC2E"/>
    <w:rsid w:val="1E8AD852"/>
    <w:rsid w:val="20C112F0"/>
    <w:rsid w:val="23D591A2"/>
    <w:rsid w:val="24E61FE4"/>
    <w:rsid w:val="25E94959"/>
    <w:rsid w:val="2895B741"/>
    <w:rsid w:val="28DED725"/>
    <w:rsid w:val="2E03EA47"/>
    <w:rsid w:val="2FD1B977"/>
    <w:rsid w:val="328A19D5"/>
    <w:rsid w:val="33895E06"/>
    <w:rsid w:val="35509246"/>
    <w:rsid w:val="355E5E77"/>
    <w:rsid w:val="368091F5"/>
    <w:rsid w:val="379BE8FB"/>
    <w:rsid w:val="38F6A126"/>
    <w:rsid w:val="3C001E37"/>
    <w:rsid w:val="3CB43D88"/>
    <w:rsid w:val="3D65D9E8"/>
    <w:rsid w:val="3F7C266E"/>
    <w:rsid w:val="400EC3AF"/>
    <w:rsid w:val="430C11B7"/>
    <w:rsid w:val="45352983"/>
    <w:rsid w:val="45AFE92C"/>
    <w:rsid w:val="4A40B1B7"/>
    <w:rsid w:val="4EFF88D3"/>
    <w:rsid w:val="516B6D1E"/>
    <w:rsid w:val="5371C64C"/>
    <w:rsid w:val="53DD2D4D"/>
    <w:rsid w:val="55CF870B"/>
    <w:rsid w:val="5798A49F"/>
    <w:rsid w:val="584F36F7"/>
    <w:rsid w:val="5A0D3ADF"/>
    <w:rsid w:val="5A6C119B"/>
    <w:rsid w:val="5AE48FDE"/>
    <w:rsid w:val="5DB59C4A"/>
    <w:rsid w:val="60C1E6AC"/>
    <w:rsid w:val="616BBEC3"/>
    <w:rsid w:val="62AAEDCA"/>
    <w:rsid w:val="63F9CB84"/>
    <w:rsid w:val="65E1DF52"/>
    <w:rsid w:val="6680141B"/>
    <w:rsid w:val="69522A08"/>
    <w:rsid w:val="69ACEC87"/>
    <w:rsid w:val="775641A7"/>
    <w:rsid w:val="783B5303"/>
    <w:rsid w:val="78FF974D"/>
    <w:rsid w:val="79351EC2"/>
    <w:rsid w:val="7EC182F3"/>
    <w:rsid w:val="7EC243A7"/>
    <w:rsid w:val="7EC3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CB28"/>
  <w15:chartTrackingRefBased/>
  <w15:docId w15:val="{343B464F-26E5-484F-AFE6-66DE35B4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F153A"/>
  </w:style>
  <w:style w:type="character" w:styleId="Hyperlink">
    <w:name w:val="Hyperlink"/>
    <w:basedOn w:val="DefaultParagraphFont"/>
    <w:uiPriority w:val="99"/>
    <w:unhideWhenUsed/>
    <w:rsid w:val="5A0D3AD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E1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1b0dd95c041d4d2f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overnor@jakeman.bham.sch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yperlink" Target="mailto:governor@jakeman.bham.sch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overnor@jakeman.bham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BEB53C490D340AF99FEF958F0F3F7" ma:contentTypeVersion="9" ma:contentTypeDescription="Create a new document." ma:contentTypeScope="" ma:versionID="301ddd255963a66783c99811839541c2">
  <xsd:schema xmlns:xsd="http://www.w3.org/2001/XMLSchema" xmlns:xs="http://www.w3.org/2001/XMLSchema" xmlns:p="http://schemas.microsoft.com/office/2006/metadata/properties" xmlns:ns2="7152e02c-8e1b-4ff2-be42-3d81f1b34c75" xmlns:ns3="ced5b5a3-16c6-49bb-b0c8-e981eb060d07" targetNamespace="http://schemas.microsoft.com/office/2006/metadata/properties" ma:root="true" ma:fieldsID="23efce15a0e46d4e0af69a61f2bf32f2" ns2:_="" ns3:_="">
    <xsd:import namespace="7152e02c-8e1b-4ff2-be42-3d81f1b34c75"/>
    <xsd:import namespace="ced5b5a3-16c6-49bb-b0c8-e981eb060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2e02c-8e1b-4ff2-be42-3d81f1b3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5b5a3-16c6-49bb-b0c8-e981eb060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BCAEA-291F-4679-B29D-129B9D653E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611715-66EC-4615-A273-4936D5D76A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4C0B6-428E-4F51-BE6D-E76D4545E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2e02c-8e1b-4ff2-be42-3d81f1b34c75"/>
    <ds:schemaRef ds:uri="ced5b5a3-16c6-49bb-b0c8-e981eb060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1642</Words>
  <Characters>9366</Characters>
  <Application>Microsoft Office Word</Application>
  <DocSecurity>0</DocSecurity>
  <Lines>78</Lines>
  <Paragraphs>21</Paragraphs>
  <ScaleCrop>false</ScaleCrop>
  <Company>HP</Company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Selina</dc:creator>
  <cp:keywords/>
  <dc:description/>
  <cp:lastModifiedBy>Samantha Richards</cp:lastModifiedBy>
  <cp:revision>3</cp:revision>
  <dcterms:created xsi:type="dcterms:W3CDTF">2026-01-30T11:47:00Z</dcterms:created>
  <dcterms:modified xsi:type="dcterms:W3CDTF">2026-01-30T11:49:00Z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0x010100689BEB53C490D340AF99FEF958F0F3F7</vt:lpwstr>
  </property>
</Properties>
</file>